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E" w:rsidRDefault="00CE66AE">
      <w:pPr>
        <w:pStyle w:val="1"/>
      </w:pPr>
      <w:r>
        <w:fldChar w:fldCharType="begin"/>
      </w:r>
      <w:r>
        <w:instrText>HYPERLINK "garantF1://15240047.0"</w:instrText>
      </w:r>
      <w:r>
        <w:fldChar w:fldCharType="separate"/>
      </w:r>
      <w:r w:rsidR="00067C41">
        <w:rPr>
          <w:rStyle w:val="a4"/>
          <w:b/>
          <w:bCs/>
        </w:rPr>
        <w:t>Закон Ульяновской области</w:t>
      </w:r>
      <w:r w:rsidR="00067C41">
        <w:rPr>
          <w:rStyle w:val="a4"/>
          <w:b/>
          <w:bCs/>
        </w:rPr>
        <w:br/>
        <w:t>от 13 августа 2013 г. N 134-ЗО</w:t>
      </w:r>
      <w:r w:rsidR="00067C41">
        <w:rPr>
          <w:rStyle w:val="a4"/>
          <w:b/>
          <w:bCs/>
        </w:rPr>
        <w:br/>
        <w:t>"Об образовании в Ульяновской области"</w:t>
      </w:r>
      <w:r>
        <w:fldChar w:fldCharType="end"/>
      </w:r>
    </w:p>
    <w:p w:rsidR="00CE66AE" w:rsidRDefault="00CE66AE"/>
    <w:p w:rsidR="00CE66AE" w:rsidRDefault="00067C41">
      <w:pPr>
        <w:pStyle w:val="1"/>
      </w:pPr>
      <w:r>
        <w:t>Принят постановлением Законодательного Собрания Ульяновской области</w:t>
      </w:r>
      <w:r>
        <w:br/>
        <w:t>от 8 августа 2013 г. N 837/98-4</w:t>
      </w:r>
    </w:p>
    <w:p w:rsidR="00CE66AE" w:rsidRDefault="00CE66AE"/>
    <w:p w:rsidR="00CE66AE" w:rsidRDefault="00067C41">
      <w:pPr>
        <w:pStyle w:val="af2"/>
      </w:pPr>
      <w:bookmarkStart w:id="0" w:name="sub_1"/>
      <w:r>
        <w:rPr>
          <w:rStyle w:val="a3"/>
        </w:rPr>
        <w:t>Статья 1</w:t>
      </w:r>
      <w:r>
        <w:t>. Предмет регулирования настоящего Закона</w:t>
      </w:r>
    </w:p>
    <w:bookmarkEnd w:id="0"/>
    <w:p w:rsidR="00CE66AE" w:rsidRDefault="00067C41">
      <w:proofErr w:type="gramStart"/>
      <w:r>
        <w:t xml:space="preserve">Настоящий Закон в случаях и пределах, предусмотренных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 в Российской Федерации") и другими нормативными правовыми актами Российской Федерации, регулирует отношения, возникающие в сфере образования, в том числе устанавливает полномочия органов государственной власти Ульяновской области в сфере образования и определяет дополнительные меры социальной</w:t>
      </w:r>
      <w:proofErr w:type="gramEnd"/>
      <w:r>
        <w:t xml:space="preserve"> поддержки и стимулирования обучающихся, педагогических работников и иных лиц.</w:t>
      </w:r>
    </w:p>
    <w:p w:rsidR="00CE66AE" w:rsidRDefault="00CE66AE"/>
    <w:p w:rsidR="00CE66AE" w:rsidRDefault="00067C41">
      <w:pPr>
        <w:pStyle w:val="af2"/>
      </w:pPr>
      <w:bookmarkStart w:id="1" w:name="sub_2"/>
      <w:r>
        <w:rPr>
          <w:rStyle w:val="a3"/>
        </w:rPr>
        <w:t>Статья 2</w:t>
      </w:r>
      <w:r>
        <w:t>. Полномочия Губернатора Ульяновской области в сфере образования</w:t>
      </w:r>
    </w:p>
    <w:bookmarkEnd w:id="1"/>
    <w:p w:rsidR="00CE66AE" w:rsidRDefault="00067C41">
      <w:r>
        <w:t>Губернатор Ульяновской области:</w:t>
      </w:r>
    </w:p>
    <w:p w:rsidR="00CE66AE" w:rsidRDefault="00067C41">
      <w:bookmarkStart w:id="2" w:name="sub_21"/>
      <w:r>
        <w:t>1) обеспечивает согласованное функционирование и взаимодействие органов государственной власти Ульяновской области в сфере образования;</w:t>
      </w:r>
    </w:p>
    <w:p w:rsidR="00CE66AE" w:rsidRDefault="00067C41">
      <w:bookmarkStart w:id="3" w:name="sub_22"/>
      <w:bookmarkEnd w:id="2"/>
      <w:r>
        <w:t>2) представляет Ульяновскую область в отношениях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вопросам, возникающим в сфере образования;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4" w:name="sub_2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44509280"/>
    <w:bookmarkEnd w:id="4"/>
    <w:p w:rsidR="00CE66AE" w:rsidRDefault="00CE66AE">
      <w:pPr>
        <w:pStyle w:val="afb"/>
      </w:pPr>
      <w:r>
        <w:fldChar w:fldCharType="begin"/>
      </w:r>
      <w:r w:rsidR="00067C41">
        <w:instrText>HYPERLINK "garantF1://15251760.1501"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26 октября 2015 г. N 146-ЗО в пункт 3 статьи 2 Закона внесены изменения</w:t>
      </w:r>
    </w:p>
    <w:bookmarkEnd w:id="5"/>
    <w:p w:rsidR="00CE66AE" w:rsidRDefault="00CE66AE">
      <w:pPr>
        <w:pStyle w:val="afb"/>
      </w:pPr>
      <w:r>
        <w:fldChar w:fldCharType="begin"/>
      </w:r>
      <w:r w:rsidR="00067C41">
        <w:instrText>HYPERLINK "garantF1://15249869.23"</w:instrText>
      </w:r>
      <w:r>
        <w:fldChar w:fldCharType="separate"/>
      </w:r>
      <w:r w:rsidR="00067C41">
        <w:rPr>
          <w:rStyle w:val="a4"/>
        </w:rPr>
        <w:t>См. текст пункта в предыдущей редакции</w:t>
      </w:r>
      <w:r>
        <w:fldChar w:fldCharType="end"/>
      </w:r>
    </w:p>
    <w:p w:rsidR="00CE66AE" w:rsidRDefault="00067C41">
      <w:r>
        <w:t xml:space="preserve">3) осуществляет иные полномочия в сфере образования в случаях, предусмотренных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Федерации", другими федеральными законами, </w:t>
      </w:r>
      <w:hyperlink r:id="rId6" w:history="1">
        <w:r>
          <w:rPr>
            <w:rStyle w:val="a4"/>
          </w:rPr>
          <w:t>Уставом</w:t>
        </w:r>
      </w:hyperlink>
      <w:r>
        <w:t xml:space="preserve"> Ульяновской области и законами Ульяновской области.</w:t>
      </w:r>
    </w:p>
    <w:p w:rsidR="00CE66AE" w:rsidRDefault="00CE66AE"/>
    <w:p w:rsidR="00CE66AE" w:rsidRDefault="00067C41">
      <w:pPr>
        <w:pStyle w:val="af2"/>
      </w:pPr>
      <w:bookmarkStart w:id="6" w:name="sub_3"/>
      <w:r>
        <w:rPr>
          <w:rStyle w:val="a3"/>
        </w:rPr>
        <w:t>Статья 3</w:t>
      </w:r>
      <w:r>
        <w:t>. Полномочия Законодательного Собрания Ульяновской области в сфере образования</w:t>
      </w:r>
    </w:p>
    <w:bookmarkEnd w:id="6"/>
    <w:p w:rsidR="00CE66AE" w:rsidRDefault="00067C41">
      <w:r>
        <w:t>Законодательное Собрание Ульяновской области:</w:t>
      </w:r>
    </w:p>
    <w:p w:rsidR="00CE66AE" w:rsidRDefault="00067C41">
      <w:bookmarkStart w:id="7" w:name="sub_31"/>
      <w:r>
        <w:t xml:space="preserve">1) осуществляет законодательное регулирование отношений в сфере образования в пределах </w:t>
      </w:r>
      <w:proofErr w:type="gramStart"/>
      <w:r>
        <w:t>полномочий органов государственной власти субъектов Российской Федерации</w:t>
      </w:r>
      <w:proofErr w:type="gramEnd"/>
      <w:r>
        <w:t xml:space="preserve"> по предметам совместного ведения Российской Федерации и субъектов Российской Федерации;</w:t>
      </w:r>
    </w:p>
    <w:p w:rsidR="00CE66AE" w:rsidRDefault="00067C41">
      <w:bookmarkStart w:id="8" w:name="sub_32"/>
      <w:bookmarkEnd w:id="7"/>
      <w:r>
        <w:t xml:space="preserve">2) принимает по представлению Правительства Ульяновской области решение об отнесении в соответствии со </w:t>
      </w:r>
      <w:hyperlink r:id="rId7" w:history="1">
        <w:r>
          <w:rPr>
            <w:rStyle w:val="a4"/>
          </w:rPr>
          <w:t>статьёй 99</w:t>
        </w:r>
      </w:hyperlink>
      <w:r>
        <w:t xml:space="preserve">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</w:p>
    <w:p w:rsidR="00CE66AE" w:rsidRDefault="00067C41">
      <w:bookmarkStart w:id="9" w:name="sub_33"/>
      <w:bookmarkEnd w:id="8"/>
      <w:r>
        <w:t xml:space="preserve">3) рассматривает на своём заседании ежегодный доклад об участии органов государственной власти Ульяновской области в реализации единой государственной </w:t>
      </w:r>
      <w:r>
        <w:lastRenderedPageBreak/>
        <w:t xml:space="preserve">политики в сфере образования, представленный Правительством Ульяновской области в соответствии с </w:t>
      </w:r>
      <w:hyperlink w:anchor="sub_417" w:history="1">
        <w:r>
          <w:rPr>
            <w:rStyle w:val="a4"/>
          </w:rPr>
          <w:t>пунктом 17 статьи 4</w:t>
        </w:r>
      </w:hyperlink>
      <w:r>
        <w:t xml:space="preserve"> настоящего Закона;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10" w:name="sub_3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CE66AE" w:rsidRDefault="00CE66AE">
      <w:pPr>
        <w:pStyle w:val="afb"/>
      </w:pPr>
      <w:r>
        <w:fldChar w:fldCharType="begin"/>
      </w:r>
      <w:r w:rsidR="00067C41">
        <w:instrText>HYPERLINK "garantF1://15251760.1502"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26 октября 2015 г. N 146-ЗО в пункт 4 статьи 3 Закона внесены изменения</w:t>
      </w:r>
    </w:p>
    <w:p w:rsidR="00CE66AE" w:rsidRDefault="00CE66AE">
      <w:pPr>
        <w:pStyle w:val="afb"/>
      </w:pPr>
      <w:hyperlink r:id="rId8" w:history="1">
        <w:r w:rsidR="00067C41">
          <w:rPr>
            <w:rStyle w:val="a4"/>
          </w:rPr>
          <w:t>См. текст пункта в предыдущей редакции</w:t>
        </w:r>
      </w:hyperlink>
    </w:p>
    <w:p w:rsidR="00CE66AE" w:rsidRDefault="00067C41">
      <w:r>
        <w:t xml:space="preserve">4) осуществляет иные полномочия в сфере образования в случаях,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Федерации", другими федеральными законами, </w:t>
      </w:r>
      <w:hyperlink r:id="rId10" w:history="1">
        <w:r>
          <w:rPr>
            <w:rStyle w:val="a4"/>
          </w:rPr>
          <w:t>Уставом</w:t>
        </w:r>
      </w:hyperlink>
      <w:r>
        <w:t xml:space="preserve"> Ульяновской области и законами Ульяновской области.</w:t>
      </w:r>
    </w:p>
    <w:p w:rsidR="00CE66AE" w:rsidRDefault="00CE66AE"/>
    <w:p w:rsidR="00CE66AE" w:rsidRDefault="00067C41">
      <w:pPr>
        <w:pStyle w:val="afa"/>
        <w:rPr>
          <w:color w:val="000000"/>
          <w:sz w:val="16"/>
          <w:szCs w:val="16"/>
        </w:rPr>
      </w:pPr>
      <w:bookmarkStart w:id="11" w:name="sub_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CE66AE" w:rsidRDefault="00CE66AE">
      <w:pPr>
        <w:pStyle w:val="afb"/>
      </w:pPr>
      <w:r>
        <w:fldChar w:fldCharType="begin"/>
      </w:r>
      <w:r w:rsidR="00067C41">
        <w:instrText>HYPERLINK "garantF1://15249239.1"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3 марта 2015 г. N 11-ЗО в статью 4 Закона внесены изменения</w:t>
      </w:r>
    </w:p>
    <w:p w:rsidR="00CE66AE" w:rsidRDefault="00CE66AE">
      <w:pPr>
        <w:pStyle w:val="afb"/>
      </w:pPr>
      <w:hyperlink r:id="rId11" w:history="1">
        <w:r w:rsidR="00067C41">
          <w:rPr>
            <w:rStyle w:val="a4"/>
          </w:rPr>
          <w:t>См. те</w:t>
        </w:r>
        <w:proofErr w:type="gramStart"/>
        <w:r w:rsidR="00067C41">
          <w:rPr>
            <w:rStyle w:val="a4"/>
          </w:rPr>
          <w:t>кст ст</w:t>
        </w:r>
        <w:proofErr w:type="gramEnd"/>
        <w:r w:rsidR="00067C41">
          <w:rPr>
            <w:rStyle w:val="a4"/>
          </w:rPr>
          <w:t>атьи в предыдущей редакции</w:t>
        </w:r>
      </w:hyperlink>
    </w:p>
    <w:p w:rsidR="00CE66AE" w:rsidRDefault="00067C41">
      <w:pPr>
        <w:pStyle w:val="af2"/>
      </w:pPr>
      <w:r>
        <w:rPr>
          <w:rStyle w:val="a3"/>
        </w:rPr>
        <w:t>Статья 4</w:t>
      </w:r>
      <w:r>
        <w:t>. Полномочия Правительства Ульяновской области в сфере образования</w:t>
      </w:r>
    </w:p>
    <w:p w:rsidR="00CE66AE" w:rsidRDefault="00067C41">
      <w:bookmarkStart w:id="12" w:name="sub_401"/>
      <w:r>
        <w:t>1. Правительство Ульяновской области:</w:t>
      </w:r>
    </w:p>
    <w:p w:rsidR="00CE66AE" w:rsidRDefault="00067C41">
      <w:bookmarkStart w:id="13" w:name="sub_41"/>
      <w:bookmarkEnd w:id="12"/>
      <w:r>
        <w:t>1) осуществляет стратегическое планирование развития системы образования на уровне Ульяновской области;</w:t>
      </w:r>
    </w:p>
    <w:p w:rsidR="00CE66AE" w:rsidRDefault="00067C41">
      <w:bookmarkStart w:id="14" w:name="sub_42"/>
      <w:bookmarkEnd w:id="13"/>
      <w:r>
        <w:t>2) утверждает региональную программу развития образования;</w:t>
      </w:r>
    </w:p>
    <w:p w:rsidR="00CE66AE" w:rsidRDefault="00067C41">
      <w:bookmarkStart w:id="15" w:name="sub_43"/>
      <w:bookmarkEnd w:id="14"/>
      <w:r>
        <w:t xml:space="preserve">3) устанавливает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 порядок создания, реорганизации и ликвидации государственных образовательных организаций Ульяновской области;</w:t>
      </w:r>
    </w:p>
    <w:p w:rsidR="00CE66AE" w:rsidRDefault="00067C41">
      <w:bookmarkStart w:id="16" w:name="sub_44"/>
      <w:bookmarkEnd w:id="15"/>
      <w:r>
        <w:t xml:space="preserve">4) устанавливает порядок </w:t>
      </w:r>
      <w:proofErr w:type="gramStart"/>
      <w:r>
        <w:t>проведения оценки последствий принятия решения</w:t>
      </w:r>
      <w:proofErr w:type="gramEnd"/>
      <w:r>
        <w:t xml:space="preserve"> о реорганизации или ликвидации государственной образовательной организации Ульяновской области, муниципальной образовательной организации, включая критерии этой оценки (по типам данных образовательных организаций), а также порядок создания комиссии по оценке последствий такого решения и подготовки ею заключений;</w:t>
      </w:r>
    </w:p>
    <w:p w:rsidR="00CE66AE" w:rsidRDefault="00067C41">
      <w:bookmarkStart w:id="17" w:name="sub_45"/>
      <w:bookmarkEnd w:id="16"/>
      <w:r>
        <w:t>5) принимает решения о создании, реорганизации или ликвидации государственных образовательных организаций Ульяновской области, определяет 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18" w:name="sub_46"/>
      <w:bookmarkEnd w:id="17"/>
      <w:r>
        <w:rPr>
          <w:color w:val="000000"/>
          <w:sz w:val="16"/>
          <w:szCs w:val="16"/>
        </w:rPr>
        <w:t>ГАРАНТ:</w:t>
      </w:r>
    </w:p>
    <w:bookmarkEnd w:id="18"/>
    <w:p w:rsidR="00CE66AE" w:rsidRDefault="00067C41">
      <w:pPr>
        <w:pStyle w:val="afa"/>
      </w:pPr>
      <w:r>
        <w:t xml:space="preserve">Пункт 6 статьи 4 настоящего Закона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2014 г. 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CE66AE" w:rsidRDefault="00067C41">
      <w:proofErr w:type="gramStart"/>
      <w:r>
        <w:t xml:space="preserve">6) устанавливает порядок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>
        <w:lastRenderedPageBreak/>
        <w:t>обеспечения дополнительного образования детей в муниципальных общеобразовательных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законом Ульяновской области и нормативным правовым актом Правительства Ульяновской области;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19" w:name="sub_47"/>
      <w:r>
        <w:rPr>
          <w:color w:val="000000"/>
          <w:sz w:val="16"/>
          <w:szCs w:val="16"/>
        </w:rPr>
        <w:t>ГАРАНТ:</w:t>
      </w:r>
    </w:p>
    <w:bookmarkEnd w:id="19"/>
    <w:p w:rsidR="00CE66AE" w:rsidRDefault="00067C41">
      <w:pPr>
        <w:pStyle w:val="afa"/>
      </w:pPr>
      <w:r>
        <w:t xml:space="preserve">Пункт 7 статьи 4 настоящего Закона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2014 г. в части предоставления за счёт бюджетных ассигнований областного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</w:t>
      </w:r>
    </w:p>
    <w:p w:rsidR="00CE66AE" w:rsidRDefault="00067C41">
      <w:proofErr w:type="gramStart"/>
      <w:r>
        <w:t>7) устанавливает порядок определения объёма и предоставления за счёт бюджетных ассигнований областного бюджета Ульяновской области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>
        <w:t xml:space="preserve"> услуг), в соответствии с нормативами, указанными в </w:t>
      </w:r>
      <w:hyperlink w:anchor="sub_46" w:history="1">
        <w:r>
          <w:rPr>
            <w:rStyle w:val="a4"/>
          </w:rPr>
          <w:t>пункте 6</w:t>
        </w:r>
      </w:hyperlink>
      <w:r>
        <w:t xml:space="preserve"> настоящей статьи, в целях финансового обеспечения получения в указанных образовательных организациях дошкольного, начального общего, основного общего, среднего общего образования;</w:t>
      </w:r>
    </w:p>
    <w:p w:rsidR="00CE66AE" w:rsidRDefault="00067C41">
      <w:bookmarkStart w:id="20" w:name="sub_48"/>
      <w:r>
        <w:t xml:space="preserve">8) вносит в Законодательное Собрание Ульяновской области представление об отнесении в соответствии со </w:t>
      </w:r>
      <w:hyperlink r:id="rId13" w:history="1">
        <w:r>
          <w:rPr>
            <w:rStyle w:val="a4"/>
          </w:rPr>
          <w:t>статьёй 99</w:t>
        </w:r>
      </w:hyperlink>
      <w:r>
        <w:t xml:space="preserve">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</w:p>
    <w:p w:rsidR="00CE66AE" w:rsidRDefault="00067C41">
      <w:bookmarkStart w:id="21" w:name="sub_49"/>
      <w:bookmarkEnd w:id="20"/>
      <w:r>
        <w:t>9) устанавливает случаи и порядок назначения государственной академической стипендии студентам, государственной социальной стипендии студентам, обучающимся в очной форме за счёт бюджетных ассигнований областного бюджета Ульяновской области, и нормативы формирования стипендиального фонда за счёт бюджетных ассигнований областного бюджета Ульяновской области;</w:t>
      </w:r>
    </w:p>
    <w:bookmarkStart w:id="22" w:name="sub_410"/>
    <w:bookmarkEnd w:id="21"/>
    <w:p w:rsidR="00CE66AE" w:rsidRDefault="00CE66AE">
      <w:r>
        <w:fldChar w:fldCharType="begin"/>
      </w:r>
      <w:r w:rsidR="00067C41">
        <w:instrText>HYPERLINK "garantF1://15244566.0"</w:instrText>
      </w:r>
      <w:r>
        <w:fldChar w:fldCharType="separate"/>
      </w:r>
      <w:r w:rsidR="00067C41">
        <w:rPr>
          <w:rStyle w:val="a4"/>
        </w:rPr>
        <w:t>10)</w:t>
      </w:r>
      <w:r>
        <w:fldChar w:fldCharType="end"/>
      </w:r>
      <w:r w:rsidR="00067C41">
        <w:t xml:space="preserve"> устанавливает случаи обеспечения питанием обучающихся за счёт бюджетных ассигнований областного бюджета Ульяновской области, если такие случаи не установлены федеральными законами и законами Ульяновской области, а также устанавливает порядок обеспечения питанием обучающихся за счёт бюджетных ассигнований областного бюджета Ульяновской области;</w:t>
      </w:r>
    </w:p>
    <w:p w:rsidR="00CE66AE" w:rsidRDefault="00067C41">
      <w:bookmarkStart w:id="23" w:name="sub_411"/>
      <w:bookmarkEnd w:id="22"/>
      <w:r>
        <w:t>11) устанавливает случаи и порядок обеспечения обучающихся в государственных образовательных организациях Ульяновской области форменной одеждой и иным вещевым имуществом (обмундированием) за счёт бюджетных ассигнований областного бюджета Ульяновской области;</w:t>
      </w:r>
    </w:p>
    <w:p w:rsidR="00CE66AE" w:rsidRDefault="00067C41">
      <w:bookmarkStart w:id="24" w:name="sub_412"/>
      <w:bookmarkEnd w:id="23"/>
      <w:r>
        <w:t>12) устанавливает размер и порядок выплаты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за счёт бюджетных ассигнований областного бюджета Ульяновской области, выделяемых на проведение единого государственного экзамена;</w:t>
      </w:r>
    </w:p>
    <w:bookmarkEnd w:id="24"/>
    <w:p w:rsidR="00CE66AE" w:rsidRDefault="0006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" w:name="sub_4121"/>
    <w:p w:rsidR="00CE66AE" w:rsidRDefault="00CE66AE">
      <w:pPr>
        <w:pStyle w:val="afb"/>
      </w:pPr>
      <w:r>
        <w:fldChar w:fldCharType="begin"/>
      </w:r>
      <w:r w:rsidR="00067C41">
        <w:instrText>HYPERLINK "garantF1://15251024.4122"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2 сентября 2015 г. N 110-ЗО часть 1 статьи 4 Закона дополнена </w:t>
      </w:r>
      <w:hyperlink r:id="rId14" w:history="1">
        <w:r w:rsidR="00067C41">
          <w:rPr>
            <w:rStyle w:val="a4"/>
          </w:rPr>
          <w:t>пунктом 12.1</w:t>
        </w:r>
      </w:hyperlink>
      <w:r w:rsidR="00067C41">
        <w:t xml:space="preserve">, </w:t>
      </w:r>
      <w:hyperlink r:id="rId15" w:history="1">
        <w:r w:rsidR="00067C41">
          <w:rPr>
            <w:rStyle w:val="a4"/>
          </w:rPr>
          <w:t>вступающим в силу</w:t>
        </w:r>
      </w:hyperlink>
      <w:r w:rsidR="00067C41">
        <w:t xml:space="preserve"> с 1 января 2016 г.</w:t>
      </w:r>
    </w:p>
    <w:p w:rsidR="00CE66AE" w:rsidRDefault="00067C41">
      <w:bookmarkStart w:id="26" w:name="sub_413"/>
      <w:bookmarkEnd w:id="25"/>
      <w:proofErr w:type="gramStart"/>
      <w:r>
        <w:t xml:space="preserve">13) устанавливает не предусмотренные федеральными законами и законами </w:t>
      </w:r>
      <w:r>
        <w:lastRenderedPageBreak/>
        <w:t>Ульяновской области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деятельности;</w:t>
      </w:r>
      <w:proofErr w:type="gramEnd"/>
    </w:p>
    <w:p w:rsidR="00CE66AE" w:rsidRDefault="00067C41">
      <w:bookmarkStart w:id="27" w:name="sub_414"/>
      <w:bookmarkEnd w:id="26"/>
      <w:proofErr w:type="gramStart"/>
      <w:r>
        <w:t xml:space="preserve">14) устанавливает порядок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 компенсации, предусмотренной </w:t>
      </w:r>
      <w:hyperlink w:anchor="sub_7" w:history="1">
        <w:r>
          <w:rPr>
            <w:rStyle w:val="a4"/>
          </w:rPr>
          <w:t>статьёй 7</w:t>
        </w:r>
      </w:hyperlink>
      <w:r>
        <w:t xml:space="preserve"> настоящего Закона, и порядок выплаты указанной компенсации, а также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Ульяновской области;</w:t>
      </w:r>
      <w:proofErr w:type="gramEnd"/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28" w:name="sub_4141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CE66AE" w:rsidRDefault="00CE66AE">
      <w:pPr>
        <w:pStyle w:val="afb"/>
      </w:pPr>
      <w:r>
        <w:fldChar w:fldCharType="begin"/>
      </w:r>
      <w:r w:rsidR="00067C41">
        <w:instrText>HYPERLINK "garantF1://15251637.1"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29 сентября 2015 г. N 134-ЗО часть 1 статьи 4 Закона дополнена пунктом 14.1</w:t>
      </w:r>
    </w:p>
    <w:p w:rsidR="00CE66AE" w:rsidRDefault="00067C41">
      <w:r>
        <w:t>14.1) устанавливает максимальный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для каждого муниципального образования Ульяновской области в зависимости от условий присмотра и ухода за детьми;</w:t>
      </w:r>
    </w:p>
    <w:p w:rsidR="00CE66AE" w:rsidRDefault="00067C41">
      <w:bookmarkStart w:id="29" w:name="sub_415"/>
      <w:r>
        <w:t>15) устанавливает специальные денежные поощрения для лиц, проявивших выдающиеся способности, и иные меры стимулирования указанных лиц;</w:t>
      </w:r>
    </w:p>
    <w:p w:rsidR="00CE66AE" w:rsidRDefault="00067C41">
      <w:bookmarkStart w:id="30" w:name="sub_416"/>
      <w:bookmarkEnd w:id="29"/>
      <w:r>
        <w:t xml:space="preserve">16) утверждает порядок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приёма на </w:t>
      </w:r>
      <w:proofErr w:type="gramStart"/>
      <w:r>
        <w:t>обучение по профессиям</w:t>
      </w:r>
      <w:proofErr w:type="gramEnd"/>
      <w:r>
        <w:t>, специальностям среднего профессионального образования за счёт бюджетных ассигнований областного бюджета Ульяновской области;</w:t>
      </w:r>
    </w:p>
    <w:p w:rsidR="00CE66AE" w:rsidRDefault="00067C41">
      <w:bookmarkStart w:id="31" w:name="sub_4161"/>
      <w:bookmarkEnd w:id="30"/>
      <w:r>
        <w:t xml:space="preserve">16.1) утверждает типовые требования, в соответствии с которыми областные государственные организации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proofErr w:type="gramStart"/>
      <w:r>
        <w:t>обучающихся</w:t>
      </w:r>
      <w:proofErr w:type="gramEnd"/>
      <w:r>
        <w:t>;</w:t>
      </w:r>
    </w:p>
    <w:p w:rsidR="00CE66AE" w:rsidRDefault="00067C41">
      <w:bookmarkStart w:id="32" w:name="sub_417"/>
      <w:bookmarkEnd w:id="31"/>
      <w:r>
        <w:t xml:space="preserve">17) утверждает и представляет Законодательному Собранию Ульяновской области ежегодный доклад об участии органов государственной власти Ульяновской области в реализации единой государственной политики в сфере образования и размещает его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Губернатора и Правительства Ульяновской области в информационно-телекоммуникационной сети "Интернет" (далее - сеть "Интернет");</w:t>
      </w:r>
    </w:p>
    <w:p w:rsidR="00CE66AE" w:rsidRDefault="00067C41">
      <w:bookmarkStart w:id="33" w:name="sub_418"/>
      <w:bookmarkEnd w:id="32"/>
      <w:r>
        <w:t xml:space="preserve">18) осуществляет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34" w:name="sub_419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CE66AE" w:rsidRDefault="00CE66AE">
      <w:pPr>
        <w:pStyle w:val="afb"/>
      </w:pPr>
      <w:r>
        <w:fldChar w:fldCharType="begin"/>
      </w:r>
      <w:r w:rsidR="00067C41">
        <w:instrText>HYPERLINK "garantF1://15251760.1503"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26 октября 2015 г. N 146-ЗО в пункт 19 части 1 статьи 4 Закона внесены изменения</w:t>
      </w:r>
    </w:p>
    <w:p w:rsidR="00CE66AE" w:rsidRDefault="00CE66AE">
      <w:pPr>
        <w:pStyle w:val="afb"/>
      </w:pPr>
      <w:hyperlink r:id="rId18" w:history="1">
        <w:r w:rsidR="00067C41">
          <w:rPr>
            <w:rStyle w:val="a4"/>
          </w:rPr>
          <w:t>См. текст пункта в предыдущей редакции</w:t>
        </w:r>
      </w:hyperlink>
    </w:p>
    <w:p w:rsidR="00CE66AE" w:rsidRDefault="00067C41">
      <w:r>
        <w:t xml:space="preserve">19) осуществляет иные полномочия в сфере образования в случаях, предусмотренных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Федерации", другими федеральными законами, </w:t>
      </w:r>
      <w:hyperlink r:id="rId20" w:history="1">
        <w:r>
          <w:rPr>
            <w:rStyle w:val="a4"/>
          </w:rPr>
          <w:t>Уставом</w:t>
        </w:r>
      </w:hyperlink>
      <w:r>
        <w:t xml:space="preserve"> Ульяновской области, настоящим Законом и иными законами Ульяновской области.</w:t>
      </w:r>
    </w:p>
    <w:p w:rsidR="00CE66AE" w:rsidRDefault="00067C41">
      <w:bookmarkStart w:id="35" w:name="sub_402"/>
      <w:r>
        <w:t xml:space="preserve">2. </w:t>
      </w:r>
      <w:proofErr w:type="gramStart"/>
      <w:r>
        <w:t xml:space="preserve">В соответствии с </w:t>
      </w:r>
      <w:hyperlink r:id="rId21" w:history="1">
        <w:r>
          <w:rPr>
            <w:rStyle w:val="a4"/>
          </w:rPr>
          <w:t>пунктом 8 статьи 15.1</w:t>
        </w:r>
      </w:hyperlink>
      <w:r>
        <w:t xml:space="preserve"> Федерального закона от 25 июля 2002 </w:t>
      </w:r>
      <w:r>
        <w:lastRenderedPageBreak/>
        <w:t>года N 115-ФЗ "О правовом положении иностранных граждан в Российской Федерации" Правительство Ульяновской области вправе установить 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Федерации, а также порядок и форму проведения указанного экзамена.</w:t>
      </w:r>
      <w:proofErr w:type="gramEnd"/>
    </w:p>
    <w:bookmarkEnd w:id="35"/>
    <w:p w:rsidR="00CE66AE" w:rsidRDefault="00CE66AE"/>
    <w:p w:rsidR="00CE66AE" w:rsidRDefault="00067C41">
      <w:pPr>
        <w:pStyle w:val="af2"/>
      </w:pPr>
      <w:bookmarkStart w:id="36" w:name="sub_5"/>
      <w:r>
        <w:rPr>
          <w:rStyle w:val="a3"/>
        </w:rPr>
        <w:t>Статья 5</w:t>
      </w:r>
      <w:r>
        <w:t>. Полномочия исполнительного органа государственной власти Ульяновской области, осуществляющего государственное управление в сфере образования</w:t>
      </w:r>
    </w:p>
    <w:bookmarkEnd w:id="36"/>
    <w:p w:rsidR="00CE66AE" w:rsidRDefault="00067C41">
      <w:r>
        <w:t>Исполнительный орган государственной власти Ульяновской области, осуществляющий государственное управление в сфере образования:</w:t>
      </w:r>
    </w:p>
    <w:p w:rsidR="00CE66AE" w:rsidRDefault="00067C41">
      <w:bookmarkStart w:id="37" w:name="sub_51"/>
      <w:r>
        <w:t>1) подготавливает предложения по вопросам стратегического планирования развития системы образования на уровне Ульяновской области;</w:t>
      </w:r>
    </w:p>
    <w:p w:rsidR="00CE66AE" w:rsidRDefault="00067C41">
      <w:bookmarkStart w:id="38" w:name="sub_52"/>
      <w:bookmarkEnd w:id="37"/>
      <w:r>
        <w:t>2) разрабатывает и реализует региональную программу развития образования;</w:t>
      </w:r>
    </w:p>
    <w:p w:rsidR="00CE66AE" w:rsidRDefault="00067C41">
      <w:bookmarkStart w:id="39" w:name="sub_53"/>
      <w:bookmarkEnd w:id="38"/>
      <w:proofErr w:type="gramStart"/>
      <w:r>
        <w:t>3) организует обеспечение муниципальных образовательных организаций и государственных образовательных организаций Ульяновской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CE66AE" w:rsidRDefault="00067C41">
      <w:bookmarkStart w:id="40" w:name="sub_54"/>
      <w:bookmarkEnd w:id="39"/>
      <w:r>
        <w:t>4) обеспечивает осуществление мониторинга в системе образования на уровне Ульяновской области;</w:t>
      </w:r>
    </w:p>
    <w:p w:rsidR="00CE66AE" w:rsidRDefault="00067C41">
      <w:bookmarkStart w:id="41" w:name="sub_55"/>
      <w:bookmarkEnd w:id="40"/>
      <w:r>
        <w:t>5) организует информационное и методическое обеспечение деятельности исполнительных органов государственной власти Ульяновской области, осуществляющих функции и полномочия учредителя государственных образовательных организаций Ульяновской области, и органов местного самоуправления муниципальных районов и городских округов Ульяновской области, осуществляющих управление в сфере образования;</w:t>
      </w:r>
    </w:p>
    <w:p w:rsidR="00CE66AE" w:rsidRDefault="00067C41">
      <w:bookmarkStart w:id="42" w:name="sub_56"/>
      <w:bookmarkEnd w:id="41"/>
      <w:r>
        <w:t>6) создаёт условия для осуществления присмотра и ухода за детьми, содержания детей в государственных образовательных организациях Ульяновской области;</w:t>
      </w:r>
    </w:p>
    <w:p w:rsidR="00CE66AE" w:rsidRDefault="00067C41">
      <w:bookmarkStart w:id="43" w:name="sub_57"/>
      <w:bookmarkEnd w:id="42"/>
      <w:proofErr w:type="gramStart"/>
      <w:r>
        <w:t xml:space="preserve">7)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адаптации, в том числе несовершеннолетним обучающимся, признанным в случаях и в порядке, которые предусмотрены </w:t>
      </w:r>
      <w:hyperlink r:id="rId22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</w:t>
      </w:r>
      <w:proofErr w:type="gramEnd"/>
      <w:r>
        <w:t xml:space="preserve"> Ульяновской области, а также психологами, педагогами-психологами организаций, осуществляющих образовательную деятельность, в которых такие дети обучаются;</w:t>
      </w:r>
    </w:p>
    <w:p w:rsidR="00CE66AE" w:rsidRDefault="00067C41">
      <w:bookmarkStart w:id="44" w:name="sub_58"/>
      <w:bookmarkEnd w:id="43"/>
      <w:proofErr w:type="gramStart"/>
      <w:r>
        <w:t>8) участвует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учётом их уровня и направленности (в части учёта региональных, национальных и этнокультурных особенностей);</w:t>
      </w:r>
      <w:proofErr w:type="gramEnd"/>
    </w:p>
    <w:p w:rsidR="00CE66AE" w:rsidRDefault="00067C41">
      <w:bookmarkStart w:id="45" w:name="sub_59"/>
      <w:bookmarkEnd w:id="44"/>
      <w:proofErr w:type="gramStart"/>
      <w:r>
        <w:t xml:space="preserve">9) участвует в установленном нормативными правовыми актами Российской Федерации порядке в проведении экспертизы учебников в целях обеспечения учёта региональных и этнокультурных особенностей Ульяновской области,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</w:t>
      </w:r>
      <w:r>
        <w:lastRenderedPageBreak/>
        <w:t>Ульяновской области родного языка из числа языков народов Российской Федерации и литературы народов</w:t>
      </w:r>
      <w:proofErr w:type="gramEnd"/>
      <w:r>
        <w:t xml:space="preserve"> России на родном языке, а также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CE66AE" w:rsidRDefault="00067C41">
      <w:bookmarkStart w:id="46" w:name="sub_510"/>
      <w:bookmarkEnd w:id="45"/>
      <w:r>
        <w:t>10) создаёт учебно-методические объединения в системе образования, утверждает положения об указанных объединениях в соответствии с типовыми положениями об учебно-методических объединениях в системе образования,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E66AE" w:rsidRDefault="00067C41">
      <w:bookmarkStart w:id="47" w:name="sub_511"/>
      <w:bookmarkEnd w:id="46"/>
      <w:r>
        <w:t xml:space="preserve">11) устанавливает порядок признания организаций, указанных в </w:t>
      </w:r>
      <w:hyperlink r:id="rId23" w:history="1">
        <w:r>
          <w:rPr>
            <w:rStyle w:val="a4"/>
          </w:rPr>
          <w:t>части 3 статьи 20</w:t>
        </w:r>
      </w:hyperlink>
      <w:r>
        <w:t xml:space="preserve"> Федерального закона "Об образовании в Российской Федерации", региональными инновационными площадками, в пределах своих полномочий создаёт условия для реализации инновационных образовательных проектов, программ и внедрения их результатов в практику;</w:t>
      </w:r>
    </w:p>
    <w:p w:rsidR="00CE66AE" w:rsidRDefault="00067C41">
      <w:bookmarkStart w:id="48" w:name="sub_512"/>
      <w:bookmarkEnd w:id="47"/>
      <w:r>
        <w:t>12) согласует осуществление создания на территории Ульяновской области филиалов государственных образовательных организаций, находящихся в ведении другого субъекта Российской Федерации, или муниципальных образовательных организаций, находящихся в ведении муниципальных образований другого субъекта Российской Федерации;</w:t>
      </w:r>
    </w:p>
    <w:p w:rsidR="00CE66AE" w:rsidRDefault="00067C41">
      <w:bookmarkStart w:id="49" w:name="sub_513"/>
      <w:bookmarkEnd w:id="48"/>
      <w:r>
        <w:t>13) формирует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Ульяновской области, педагогических работников муниципальных и частных организаций, осуществляющих образовательную деятельность;</w:t>
      </w:r>
    </w:p>
    <w:p w:rsidR="00CE66AE" w:rsidRDefault="00067C41">
      <w:bookmarkStart w:id="50" w:name="sub_514"/>
      <w:bookmarkEnd w:id="49"/>
      <w:r>
        <w:t xml:space="preserve">14) определяет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организациях;</w:t>
      </w:r>
    </w:p>
    <w:p w:rsidR="00CE66AE" w:rsidRDefault="00067C41">
      <w:bookmarkStart w:id="51" w:name="sub_515"/>
      <w:bookmarkEnd w:id="50"/>
      <w:r>
        <w:t>15) создаёт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</w:p>
    <w:p w:rsidR="00CE66AE" w:rsidRDefault="00067C41">
      <w:bookmarkStart w:id="52" w:name="sub_516"/>
      <w:bookmarkEnd w:id="51"/>
      <w:r>
        <w:t>16) осуществляет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</w:p>
    <w:p w:rsidR="00CE66AE" w:rsidRDefault="00067C41">
      <w:bookmarkStart w:id="53" w:name="sub_517"/>
      <w:bookmarkEnd w:id="52"/>
      <w:proofErr w:type="gramStart"/>
      <w:r>
        <w:t>17) устанавливает в определённом им порядке иные, нежели единый государственный экзамен, формы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</w:t>
      </w:r>
      <w:proofErr w:type="gramEnd"/>
      <w:r>
        <w:t xml:space="preserve"> из числа языков народов Российской Федерации и литературе народов России на родном языке из числа языков народов Российской Федерации;</w:t>
      </w:r>
    </w:p>
    <w:p w:rsidR="00CE66AE" w:rsidRDefault="00067C41">
      <w:bookmarkStart w:id="54" w:name="sub_518"/>
      <w:bookmarkEnd w:id="53"/>
      <w:r>
        <w:t>18)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Ульяновской области;</w:t>
      </w:r>
    </w:p>
    <w:p w:rsidR="00CE66AE" w:rsidRDefault="00067C41">
      <w:bookmarkStart w:id="55" w:name="sub_519"/>
      <w:bookmarkEnd w:id="54"/>
      <w:r>
        <w:t xml:space="preserve">19) организует формирование и ведение региональной информационной системы </w:t>
      </w:r>
      <w:r>
        <w:lastRenderedPageBreak/>
        <w:t xml:space="preserve">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образования;</w:t>
      </w:r>
    </w:p>
    <w:p w:rsidR="00CE66AE" w:rsidRDefault="00067C41">
      <w:bookmarkStart w:id="56" w:name="sub_520"/>
      <w:bookmarkEnd w:id="55"/>
      <w:r>
        <w:t>20) обеспечивает реализацию родителями (законными представителями) несовершеннолетних обучающихся, обеспечивающими получение детьми дошкольного образования в форме семейного образования, права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CE66AE" w:rsidRDefault="00067C41">
      <w:bookmarkStart w:id="57" w:name="sub_521"/>
      <w:bookmarkEnd w:id="56"/>
      <w:r>
        <w:t xml:space="preserve">21) подготавливает проект подлежащего внесению Правительством Ульяновской области в Законодательное Собрание Ульяновской области представления об отнесении в соответствии со </w:t>
      </w:r>
      <w:hyperlink r:id="rId24" w:history="1">
        <w:r>
          <w:rPr>
            <w:rStyle w:val="a4"/>
          </w:rPr>
          <w:t>статьёй 99</w:t>
        </w:r>
      </w:hyperlink>
      <w:r>
        <w:t xml:space="preserve">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58" w:name="sub_522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CE66AE" w:rsidRDefault="00CE66AE">
      <w:pPr>
        <w:pStyle w:val="afb"/>
      </w:pPr>
      <w:r>
        <w:fldChar w:fldCharType="begin"/>
      </w:r>
      <w:r w:rsidR="00067C41">
        <w:instrText>HYPERLINK "garantF1://15251637.2"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29 сентября 2015 г. N 134-ЗО пункт 22 статьи 5 Закона изложен в новой редакции</w:t>
      </w:r>
    </w:p>
    <w:p w:rsidR="00CE66AE" w:rsidRDefault="00CE66AE">
      <w:pPr>
        <w:pStyle w:val="afb"/>
      </w:pPr>
      <w:hyperlink r:id="rId25" w:history="1">
        <w:r w:rsidR="00067C41">
          <w:rPr>
            <w:rStyle w:val="a4"/>
          </w:rPr>
          <w:t>См. текст пункта в предыдущей редакции</w:t>
        </w:r>
      </w:hyperlink>
    </w:p>
    <w:p w:rsidR="00CE66AE" w:rsidRDefault="00067C41">
      <w:r>
        <w:t xml:space="preserve">22) осуществляет расчет подлежащего установлению Правительством Ульяновской области в соответствии с </w:t>
      </w:r>
      <w:hyperlink w:anchor="sub_414" w:history="1">
        <w:r>
          <w:rPr>
            <w:rStyle w:val="a4"/>
          </w:rPr>
          <w:t>пунктами 14</w:t>
        </w:r>
      </w:hyperlink>
      <w:r>
        <w:t xml:space="preserve"> и </w:t>
      </w:r>
      <w:hyperlink w:anchor="sub_4141" w:history="1">
        <w:r>
          <w:rPr>
            <w:rStyle w:val="a4"/>
          </w:rPr>
          <w:t>14.1 части 1 статьи 4</w:t>
        </w:r>
      </w:hyperlink>
      <w:r>
        <w:t xml:space="preserve"> настоящего Закона среднего и максимального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организациях;</w:t>
      </w:r>
    </w:p>
    <w:p w:rsidR="00CE66AE" w:rsidRDefault="00067C41">
      <w:bookmarkStart w:id="59" w:name="sub_523"/>
      <w:r>
        <w:t>23) рассматривает поступившие обращения родителей (законных представителей) ребёнка для решения вопроса о его устройстве в другую общеобразовательную организацию в случае отсутствия мест в государственной или муниципальной образовательной организации;</w:t>
      </w:r>
    </w:p>
    <w:p w:rsidR="00CE66AE" w:rsidRDefault="00067C41">
      <w:bookmarkStart w:id="60" w:name="sub_524"/>
      <w:bookmarkEnd w:id="59"/>
      <w:r>
        <w:t>24) определяет случаи и порядок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обучения;</w:t>
      </w:r>
    </w:p>
    <w:p w:rsidR="00CE66AE" w:rsidRDefault="00067C41">
      <w:bookmarkStart w:id="61" w:name="sub_525"/>
      <w:bookmarkEnd w:id="60"/>
      <w:proofErr w:type="gramStart"/>
      <w:r>
        <w:t>25)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CE66AE" w:rsidRDefault="00067C41">
      <w:bookmarkStart w:id="62" w:name="sub_526"/>
      <w:bookmarkEnd w:id="61"/>
      <w:r>
        <w:t xml:space="preserve">26)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</w:t>
      </w:r>
    </w:p>
    <w:p w:rsidR="00CE66AE" w:rsidRDefault="00067C41">
      <w:bookmarkStart w:id="63" w:name="sub_527"/>
      <w:bookmarkEnd w:id="62"/>
      <w:proofErr w:type="gramStart"/>
      <w:r>
        <w:t xml:space="preserve">27) подготавливает проект ежегодного доклада об участии органов государственной власти Ульяновской области в реализации единой государственной политики в сфере образования, подлежащего представлению Правительством Ульяновской области в Законодательное Собрание Ульяновской области и размещению на </w:t>
      </w:r>
      <w:hyperlink r:id="rId26" w:history="1">
        <w:r>
          <w:rPr>
            <w:rStyle w:val="a4"/>
          </w:rPr>
          <w:t>официальном сайте</w:t>
        </w:r>
      </w:hyperlink>
      <w:r>
        <w:t xml:space="preserve"> Губернатора и Правительства Ульяновской области в сети "Интернет" в соответствии с </w:t>
      </w:r>
      <w:hyperlink w:anchor="sub_417" w:history="1">
        <w:r>
          <w:rPr>
            <w:rStyle w:val="a4"/>
          </w:rPr>
          <w:t>пунктом 17 статьи 4</w:t>
        </w:r>
      </w:hyperlink>
      <w:r>
        <w:t xml:space="preserve"> настоящего Закона;</w:t>
      </w:r>
      <w:proofErr w:type="gramEnd"/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64" w:name="sub_5271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CE66AE" w:rsidRDefault="00CE66AE">
      <w:pPr>
        <w:pStyle w:val="afb"/>
      </w:pPr>
      <w:r>
        <w:fldChar w:fldCharType="begin"/>
      </w:r>
      <w:r w:rsidR="00067C41">
        <w:instrText>HYPERLINK "garantF1://15249239.2"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3 марта 2015 г. N 11-ЗО статья 5 Закона дополнена пунктом 27.1</w:t>
      </w:r>
    </w:p>
    <w:p w:rsidR="00CE66AE" w:rsidRDefault="00067C41">
      <w:r>
        <w:lastRenderedPageBreak/>
        <w:t xml:space="preserve">27.1) создаёт условия для организации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proofErr w:type="gramStart"/>
      <w:r>
        <w:t>Федерации проведения независимой оценки качества образовательной деятельности</w:t>
      </w:r>
      <w:proofErr w:type="gramEnd"/>
      <w:r>
        <w:t xml:space="preserve"> организаций, осуществляющих образовательную деятельность;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65" w:name="sub_5272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CE66AE" w:rsidRDefault="00CE66AE">
      <w:pPr>
        <w:pStyle w:val="afb"/>
      </w:pPr>
      <w:r>
        <w:fldChar w:fldCharType="begin"/>
      </w:r>
      <w:r w:rsidR="00067C41">
        <w:instrText>HYPERLINK "garantF1://15249239.2"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3 марта 2015 г. N 11-ЗО статья 5 Закона дополнена пунктом 27.2</w:t>
      </w:r>
    </w:p>
    <w:p w:rsidR="00CE66AE" w:rsidRDefault="00067C41">
      <w:proofErr w:type="gramStart"/>
      <w:r>
        <w:t>27.2) согласует установление для частных образовательных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образования, контрольных цифр приёма по профессиям, специальностям и (или) укрупнённым группам профессий, специальностей для обучения по не имеющим государственной аккредитации образовательным программам среднего профессионального образования;</w:t>
      </w:r>
      <w:proofErr w:type="gramEnd"/>
    </w:p>
    <w:p w:rsidR="00CE66AE" w:rsidRDefault="00067C41">
      <w:bookmarkStart w:id="66" w:name="sub_528"/>
      <w:r>
        <w:t xml:space="preserve">28) осуществляет иные полномочия в сфере образования в случаях,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Федерации, </w:t>
      </w:r>
      <w:hyperlink r:id="rId29" w:history="1">
        <w:r>
          <w:rPr>
            <w:rStyle w:val="a4"/>
          </w:rPr>
          <w:t>Уставом</w:t>
        </w:r>
      </w:hyperlink>
      <w:r>
        <w:t xml:space="preserve"> Ульяновской области, настоящим Законом и иными законами Ульяновской области, постановлениями Губернатора Ульяновской области и постановлениями Правительства Ульяновской области.</w:t>
      </w:r>
    </w:p>
    <w:bookmarkEnd w:id="66"/>
    <w:p w:rsidR="00CE66AE" w:rsidRDefault="00CE66AE"/>
    <w:p w:rsidR="00CE66AE" w:rsidRDefault="00067C41">
      <w:pPr>
        <w:pStyle w:val="af2"/>
      </w:pPr>
      <w:bookmarkStart w:id="67" w:name="sub_6"/>
      <w:r>
        <w:rPr>
          <w:rStyle w:val="a3"/>
        </w:rPr>
        <w:t>Статья 6</w:t>
      </w:r>
      <w:r>
        <w:t>. Государственные образовательные организации Ульяновской области</w:t>
      </w:r>
    </w:p>
    <w:p w:rsidR="00CE66AE" w:rsidRDefault="00067C41">
      <w:bookmarkStart w:id="68" w:name="sub_61"/>
      <w:bookmarkEnd w:id="67"/>
      <w:r>
        <w:t xml:space="preserve">1. </w:t>
      </w:r>
      <w:proofErr w:type="gramStart"/>
      <w:r>
        <w:t xml:space="preserve">В целях осуществления установленных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 полномочий органов государственной власти субъектов Российской Федерации в сфере образования в Ульяновской области создаются соответствующие государственные образовательные организации Ульяновской области, в том числе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</w:t>
      </w:r>
      <w:proofErr w:type="gramEnd"/>
      <w:r>
        <w:t xml:space="preserve"> </w:t>
      </w:r>
      <w:proofErr w:type="gramStart"/>
      <w:r>
        <w:t>подхода,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тяжёлыми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а также образовательные организации со специальными наименованиями "кадетская школа", "кадетский (морской кадетский) корпус" и</w:t>
      </w:r>
      <w:proofErr w:type="gramEnd"/>
      <w:r>
        <w:t xml:space="preserve"> "казачий кадетский корпус", финансовое и иное обеспечение получения </w:t>
      </w:r>
      <w:proofErr w:type="gramStart"/>
      <w:r>
        <w:t>образования</w:t>
      </w:r>
      <w:proofErr w:type="gramEnd"/>
      <w:r>
        <w:t xml:space="preserve"> в которых осуществляется за счёт бюджетных ассигнований областного бюджета Ульяновской области.</w:t>
      </w:r>
    </w:p>
    <w:p w:rsidR="00CE66AE" w:rsidRDefault="00067C41">
      <w:bookmarkStart w:id="69" w:name="sub_62"/>
      <w:bookmarkEnd w:id="68"/>
      <w:r>
        <w:t xml:space="preserve">2. </w:t>
      </w:r>
      <w:proofErr w:type="gramStart"/>
      <w:r>
        <w:t xml:space="preserve">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области, организуют предоставление в соответствующих государственных образовательных организациях Ульяновской области общего образования, среднего профессионального образования, дополнительного образования детей, а также дополнительного профессионального образования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Федерации, законами и иными нормативными правовыми</w:t>
      </w:r>
      <w:proofErr w:type="gramEnd"/>
      <w:r>
        <w:t xml:space="preserve"> актами Ульяновской области, в том числе обеспечивают в таких государственных образовательных организациях Ульяновской области реализацию установленных указанными нормативными правовыми актами </w:t>
      </w:r>
      <w:r>
        <w:lastRenderedPageBreak/>
        <w:t>прав обучающихся, их родителей (законных представителей), а также педагогических работников.</w:t>
      </w:r>
    </w:p>
    <w:bookmarkEnd w:id="69"/>
    <w:p w:rsidR="00CE66AE" w:rsidRDefault="00CE66AE"/>
    <w:p w:rsidR="00CE66AE" w:rsidRDefault="00067C41">
      <w:pPr>
        <w:pStyle w:val="af2"/>
      </w:pPr>
      <w:bookmarkStart w:id="70" w:name="sub_7"/>
      <w:r>
        <w:rPr>
          <w:rStyle w:val="a3"/>
        </w:rPr>
        <w:t>Статья 7</w:t>
      </w:r>
      <w:r>
        <w:t>. 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</w:r>
    </w:p>
    <w:p w:rsidR="00CE66AE" w:rsidRDefault="00067C41">
      <w:bookmarkStart w:id="71" w:name="sub_71"/>
      <w:bookmarkEnd w:id="70"/>
      <w:r>
        <w:t xml:space="preserve">1. </w:t>
      </w:r>
      <w:proofErr w:type="gramStart"/>
      <w:r>
        <w:t>В целях материальной поддержки воспитания и обучения детей, посещающих находящиеся на территории Ульяновской области муниципальные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двадцати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</w:t>
      </w:r>
      <w:proofErr w:type="gramEnd"/>
      <w:r>
        <w:t xml:space="preserve"> на территории Ульяновской области, на первого ребёнка, пятидесяти процентов размера такой платы на второго ребёнка и семидесяти процентов размера такой платы на третьего ребёнка и последующих детей.</w:t>
      </w:r>
    </w:p>
    <w:bookmarkEnd w:id="71"/>
    <w:p w:rsidR="00CE66AE" w:rsidRDefault="00067C41">
      <w:proofErr w:type="gramStart"/>
      <w:r>
        <w:t>В целях материальной поддержки воспитания и обучения детей, посещающих находящиеся на территории Ульяновской области частные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шестидесяти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</w:t>
      </w:r>
      <w:proofErr w:type="gramEnd"/>
      <w:r>
        <w:t xml:space="preserve"> на территории Ульяновской области, на первого ребёнка, восьмидесяти процентов размера такой платы на второго ребёнка и ста процентов размера такой платы на третьего ребёнка и последующих детей.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72" w:name="sub_72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CE66AE" w:rsidRDefault="00CE66AE">
      <w:pPr>
        <w:pStyle w:val="afb"/>
      </w:pPr>
      <w:r>
        <w:fldChar w:fldCharType="begin"/>
      </w:r>
      <w:r w:rsidR="00067C41">
        <w:instrText>HYPERLINK "garantF1://15243748.1"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26 марта 2014 г. N 42-ЗО в часть 2 статьи 7 Закона внесены изменения</w:t>
      </w:r>
    </w:p>
    <w:p w:rsidR="00CE66AE" w:rsidRDefault="00CE66AE">
      <w:pPr>
        <w:pStyle w:val="afb"/>
      </w:pPr>
      <w:hyperlink r:id="rId32" w:history="1">
        <w:r w:rsidR="00067C41">
          <w:rPr>
            <w:rStyle w:val="a4"/>
          </w:rPr>
          <w:t>См. текст части в предыдущей редакции</w:t>
        </w:r>
      </w:hyperlink>
    </w:p>
    <w:p w:rsidR="00CE66AE" w:rsidRDefault="00067C41">
      <w:r>
        <w:t xml:space="preserve">2. </w:t>
      </w:r>
      <w:proofErr w:type="gramStart"/>
      <w:r>
        <w:t>При составлении проекта областного бюджета Ульяновской области на очередной финансовый год и на плановый период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организациях, реализующих основную общеобразовательную программу дошкольного образования, корректируется в соответствии со сложившимся в текущем финансовом году средним размером такой платы.</w:t>
      </w:r>
      <w:proofErr w:type="gramEnd"/>
    </w:p>
    <w:p w:rsidR="00CE66AE" w:rsidRDefault="00CE66AE"/>
    <w:p w:rsidR="00CE66AE" w:rsidRDefault="00067C41">
      <w:pPr>
        <w:pStyle w:val="afa"/>
        <w:rPr>
          <w:color w:val="000000"/>
          <w:sz w:val="16"/>
          <w:szCs w:val="16"/>
        </w:rPr>
      </w:pPr>
      <w:bookmarkStart w:id="73" w:name="sub_8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CE66AE" w:rsidRDefault="00CE66AE">
      <w:pPr>
        <w:pStyle w:val="afb"/>
      </w:pPr>
      <w:r>
        <w:fldChar w:fldCharType="begin"/>
      </w:r>
      <w:r w:rsidR="00067C41">
        <w:instrText>HYPERLINK "garantF1://15250205.1"</w:instrText>
      </w:r>
      <w:r>
        <w:fldChar w:fldCharType="separate"/>
      </w:r>
      <w:r w:rsidR="00067C41">
        <w:rPr>
          <w:rStyle w:val="a4"/>
        </w:rPr>
        <w:t>Законом</w:t>
      </w:r>
      <w:r>
        <w:fldChar w:fldCharType="end"/>
      </w:r>
      <w:r w:rsidR="00067C41">
        <w:t xml:space="preserve"> Ульяновской области от 3 июня 2015 г. N 75-ЗО в статью 8 Закона внесены изменения</w:t>
      </w:r>
    </w:p>
    <w:p w:rsidR="00CE66AE" w:rsidRDefault="00CE66AE">
      <w:pPr>
        <w:pStyle w:val="afb"/>
      </w:pPr>
      <w:hyperlink r:id="rId33" w:history="1">
        <w:r w:rsidR="00067C41">
          <w:rPr>
            <w:rStyle w:val="a4"/>
          </w:rPr>
          <w:t>См. те</w:t>
        </w:r>
        <w:proofErr w:type="gramStart"/>
        <w:r w:rsidR="00067C41">
          <w:rPr>
            <w:rStyle w:val="a4"/>
          </w:rPr>
          <w:t>кст ст</w:t>
        </w:r>
        <w:proofErr w:type="gramEnd"/>
        <w:r w:rsidR="00067C41">
          <w:rPr>
            <w:rStyle w:val="a4"/>
          </w:rPr>
          <w:t>атьи в предыдущей редакции</w:t>
        </w:r>
      </w:hyperlink>
    </w:p>
    <w:p w:rsidR="00CE66AE" w:rsidRDefault="00067C41">
      <w:pPr>
        <w:pStyle w:val="af2"/>
      </w:pPr>
      <w:r>
        <w:rPr>
          <w:rStyle w:val="a3"/>
        </w:rPr>
        <w:t>Статья 8</w:t>
      </w:r>
      <w:r>
        <w:t xml:space="preserve">. Дополнительные меры социальной поддержки и стимулирования </w:t>
      </w:r>
      <w:proofErr w:type="gramStart"/>
      <w:r>
        <w:t>обучающихся</w:t>
      </w:r>
      <w:proofErr w:type="gramEnd"/>
      <w:r>
        <w:t xml:space="preserve"> на территории Ульяновской области</w:t>
      </w:r>
    </w:p>
    <w:p w:rsidR="00CE66AE" w:rsidRDefault="00067C41">
      <w:bookmarkStart w:id="74" w:name="sub_801"/>
      <w:proofErr w:type="gramStart"/>
      <w:r>
        <w:t xml:space="preserve">Наряду с мерами социальной поддержки и стимулирования обучающихся, установленными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Федерации, а также иными законами Ульяновской области, обучающимся на территории Ульяновской области за </w:t>
      </w:r>
      <w:r>
        <w:lastRenderedPageBreak/>
        <w:t>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  <w:proofErr w:type="gramEnd"/>
    </w:p>
    <w:p w:rsidR="00CE66AE" w:rsidRDefault="00067C41">
      <w:bookmarkStart w:id="75" w:name="sub_81"/>
      <w:bookmarkEnd w:id="74"/>
      <w:proofErr w:type="gramStart"/>
      <w:r>
        <w:t>1) обучающимся (воспитанникам) общеобразовательных организаций старше 7 лет, в том числе обучающимся (воспитанникам) с ограниченными возможностями здоровья, а также студентам (курсантам) профессиональных образовательных организаций и образовательных организаций высшего образования, обучающимся в очной форме, - льготы по тарифам на проезд железнодорожным транспортом общего пользования в поездах пригородного сообщения в форме 50-процентной скидки от действующего тарифа при оплате проезда на территории Ульяновской области</w:t>
      </w:r>
      <w:proofErr w:type="gramEnd"/>
      <w:r>
        <w:t>. Компенсация потерь в доходах организаций железнодорожного транспорта, связанных с предоставлением указанных льгот, осуществляется исполнительным органом государственной власти Ульяновской области, уполномоченным в сфере социальной защиты населения, в порядке, установленном Правительством Ульяновской области;</w:t>
      </w:r>
    </w:p>
    <w:p w:rsidR="00CE66AE" w:rsidRDefault="00067C41">
      <w:bookmarkStart w:id="76" w:name="sub_82"/>
      <w:bookmarkEnd w:id="75"/>
      <w:proofErr w:type="gramStart"/>
      <w:r>
        <w:t>2) обучающимся находящихся на территории Ульяновской области общеобразовательных организаций, имеющим по итогам предыдущего учебного года оценки успеваемости "отлично" по всем осваиваемым учебным предметам, курсам, дисциплинам (модулям) соответствующих образовательных программ, - право один раз в период каждых каникул текущего учебного года и следующих за ним летних каникул вместе с родителями (законными представителями) бесплатно посетить один из объектов спорта, принадлежащих находящимся в ведении</w:t>
      </w:r>
      <w:proofErr w:type="gramEnd"/>
      <w:r>
        <w:t xml:space="preserve"> Ульяновской области физкультурно-спортивным организациям, для занятия физической культурой и спортом или участия в физкультурных мероприятиях либо в качестве зрителя проводимых там спортивных соревнований и одно мероприятие, проводимое находящимися в ведении Ульяновской области организациями культуры. Перечень находящихся в ведении Ульяновской области физкультурно-спортивных организаций и организаций культуры, участвующих в обеспечении реализации установленного настоящим пунктом права обучающихся, а также порядок и условия его осуществления, включая порядок прохода обучающихся и их родителей (законных представителей) на указанные объекты и в указанные организации, определяются Правительством Ульяновской области;</w:t>
      </w:r>
    </w:p>
    <w:p w:rsidR="00CE66AE" w:rsidRDefault="00067C41">
      <w:bookmarkStart w:id="77" w:name="sub_83"/>
      <w:bookmarkEnd w:id="76"/>
      <w:r>
        <w:t>3) </w:t>
      </w:r>
      <w:proofErr w:type="gramStart"/>
      <w:r>
        <w:t>обучающимся</w:t>
      </w:r>
      <w:proofErr w:type="gramEnd"/>
      <w:r>
        <w:t xml:space="preserve"> 10-х (11-х) и 11-х (12-х) классов федерального государственного казённого общеобразовательного учреждения "Ульяновское гвардейское суворовское военное училище", государственных общеобразовательных организаций Ульяновской области и муниципальных общеобразовательных организаций - право на получение ежемесячных денежных выплат. Ежемесячные денежные выплаты назначаются и выплачиваются: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78" w:name="sub_831"/>
      <w:bookmarkEnd w:id="77"/>
      <w:r>
        <w:rPr>
          <w:color w:val="000000"/>
          <w:sz w:val="16"/>
          <w:szCs w:val="16"/>
        </w:rPr>
        <w:t>ГАРАНТ:</w:t>
      </w:r>
    </w:p>
    <w:bookmarkEnd w:id="78"/>
    <w:p w:rsidR="00CE66AE" w:rsidRDefault="00067C41">
      <w:pPr>
        <w:pStyle w:val="afa"/>
      </w:pPr>
      <w:r>
        <w:t xml:space="preserve">Положения подпункта "а" пункта 3 части 1 статьи 8 настоящего Закона </w:t>
      </w:r>
      <w:hyperlink r:id="rId35" w:history="1">
        <w:r>
          <w:rPr>
            <w:rStyle w:val="a4"/>
          </w:rPr>
          <w:t>применяются</w:t>
        </w:r>
      </w:hyperlink>
      <w:r>
        <w:t xml:space="preserve"> с 1 сентября 2014 г.</w:t>
      </w:r>
    </w:p>
    <w:p w:rsidR="00CE66AE" w:rsidRDefault="00067C41">
      <w:r>
        <w:t>а) в первом полугодии текущего учебного года - при наличии у такого обучающегося по результатам прохождения им в предыдущем учебном году государственной итоговой аттестации или промежуточной аттестации оценок успеваемости "отлично" по всем осваиваемым учебным предметам, курсам, дисциплинам (модулям) соответствующих образовательных программ;</w:t>
      </w:r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79" w:name="sub_832"/>
      <w:r>
        <w:rPr>
          <w:color w:val="000000"/>
          <w:sz w:val="16"/>
          <w:szCs w:val="16"/>
        </w:rPr>
        <w:t>ГАРАНТ:</w:t>
      </w:r>
    </w:p>
    <w:bookmarkEnd w:id="79"/>
    <w:p w:rsidR="00CE66AE" w:rsidRDefault="00067C41">
      <w:pPr>
        <w:pStyle w:val="afa"/>
      </w:pPr>
      <w:r>
        <w:t xml:space="preserve">Положения подпункта "б" пункта 3 части 1 статьи 8 настоящего Закона </w:t>
      </w:r>
      <w:hyperlink r:id="rId36" w:history="1">
        <w:r>
          <w:rPr>
            <w:rStyle w:val="a4"/>
          </w:rPr>
          <w:t>применяются</w:t>
        </w:r>
      </w:hyperlink>
      <w:r>
        <w:t xml:space="preserve"> с 1 сентября 2014 г.</w:t>
      </w:r>
    </w:p>
    <w:p w:rsidR="00CE66AE" w:rsidRDefault="00067C41">
      <w:r>
        <w:t xml:space="preserve">б) во втором полугодии текущего учебного года - при наличии у такого обучающегося по результатам прохождения им государственной итоговой аттестации или промежуточной аттестации в предыдущем учебном году и промежуточной </w:t>
      </w:r>
      <w:r>
        <w:lastRenderedPageBreak/>
        <w:t>аттестации в первом полугодии текущего учебного года оценок успеваемости "отлично" по всем осваиваемым учебным предметам, курсам, дисциплинам (модулям) соответствующих образовательных программ.</w:t>
      </w:r>
    </w:p>
    <w:p w:rsidR="00CE66AE" w:rsidRDefault="00067C41">
      <w:r>
        <w:t>Размер ежемесячных денежных выплат, предусмотренных настоящим пунктом, порядок их назначения и осуществления определяются Правительством Ульяновской области.</w:t>
      </w:r>
    </w:p>
    <w:p w:rsidR="00CE66AE" w:rsidRDefault="00067C41">
      <w:bookmarkStart w:id="80" w:name="sub_802"/>
      <w:r>
        <w:t xml:space="preserve">2. </w:t>
      </w:r>
      <w:hyperlink r:id="rId37" w:history="1">
        <w:r>
          <w:rPr>
            <w:rStyle w:val="a4"/>
          </w:rPr>
          <w:t>Утратила силу</w:t>
        </w:r>
      </w:hyperlink>
      <w:r>
        <w:t>.</w:t>
      </w:r>
    </w:p>
    <w:bookmarkEnd w:id="80"/>
    <w:p w:rsidR="00CE66AE" w:rsidRDefault="0006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E66AE" w:rsidRDefault="00067C41">
      <w:pPr>
        <w:pStyle w:val="afb"/>
      </w:pPr>
      <w:r>
        <w:t xml:space="preserve">См. текст </w:t>
      </w:r>
      <w:hyperlink r:id="rId38" w:history="1">
        <w:r>
          <w:rPr>
            <w:rStyle w:val="a4"/>
          </w:rPr>
          <w:t>части 2 статьи 8</w:t>
        </w:r>
      </w:hyperlink>
    </w:p>
    <w:p w:rsidR="00CE66AE" w:rsidRDefault="00CE66AE">
      <w:pPr>
        <w:pStyle w:val="afb"/>
      </w:pPr>
    </w:p>
    <w:p w:rsidR="00CE66AE" w:rsidRDefault="00067C41">
      <w:pPr>
        <w:pStyle w:val="af2"/>
      </w:pPr>
      <w:bookmarkStart w:id="81" w:name="sub_9"/>
      <w:r>
        <w:rPr>
          <w:rStyle w:val="a3"/>
        </w:rPr>
        <w:t>Статья 9</w:t>
      </w:r>
      <w:r>
        <w:t>. Дополнительные меры социальной поддержки и стимулирования педагогических работников государственных образовательных организаций Ульяновской области и муниципальных образовательных организаций</w:t>
      </w:r>
    </w:p>
    <w:p w:rsidR="00CE66AE" w:rsidRDefault="00067C41">
      <w:bookmarkStart w:id="82" w:name="sub_91"/>
      <w:bookmarkEnd w:id="81"/>
      <w:r>
        <w:t xml:space="preserve">1. </w:t>
      </w:r>
      <w:proofErr w:type="gramStart"/>
      <w:r>
        <w:t xml:space="preserve">Наряду с мерами социальной поддержки и стимулирования педагогических работников, установленными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Федерации, а также иными законами Ульяновской области,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  <w:proofErr w:type="gramEnd"/>
    </w:p>
    <w:p w:rsidR="00CE66AE" w:rsidRDefault="00067C41">
      <w:bookmarkStart w:id="83" w:name="sub_911"/>
      <w:bookmarkEnd w:id="82"/>
      <w:r>
        <w:t>1) педагогическим работникам государственных образовательных организаций Ульяновской области и муниципальных образовательных организаций - предоставление финансового обеспечения получения ими дополнительного профессионального образования по профилю педагогической деятельности не реже чем один раз в три года в порядке, установленном законодательством Ульяновской области;</w:t>
      </w:r>
    </w:p>
    <w:p w:rsidR="00CE66AE" w:rsidRDefault="00067C41">
      <w:bookmarkStart w:id="84" w:name="sub_912"/>
      <w:bookmarkEnd w:id="83"/>
      <w:r>
        <w:t xml:space="preserve">2) педагогическим работникам государственных образовательных организаций Ульяновской области и муниципальных образовательных организаций, имеющим статус молодых специалистов, - право получения дополнительного профессионального образования в области управления при условии их постановки в резерв для замещения руководящей должности. </w:t>
      </w:r>
      <w:proofErr w:type="gramStart"/>
      <w:r>
        <w:t>Порядок формирования резерва для замещения руководящей должности и условия получения педагогическими работниками государственных образовательных организаций Ульяновской области и муниципальных образовательных организаций, являющимися молодыми специалистами, дополнительного профессионального образования в области управления определяются исполнительным органом государственной власти Ульяновской области, осуществляющим государственное управление в сфере образования;</w:t>
      </w:r>
      <w:proofErr w:type="gramEnd"/>
    </w:p>
    <w:p w:rsidR="00CE66AE" w:rsidRDefault="00067C41">
      <w:pPr>
        <w:pStyle w:val="afa"/>
        <w:rPr>
          <w:color w:val="000000"/>
          <w:sz w:val="16"/>
          <w:szCs w:val="16"/>
        </w:rPr>
      </w:pPr>
      <w:bookmarkStart w:id="85" w:name="sub_913"/>
      <w:bookmarkEnd w:id="84"/>
      <w:r>
        <w:rPr>
          <w:color w:val="000000"/>
          <w:sz w:val="16"/>
          <w:szCs w:val="16"/>
        </w:rPr>
        <w:t>ГАРАНТ:</w:t>
      </w:r>
    </w:p>
    <w:bookmarkEnd w:id="85"/>
    <w:p w:rsidR="00CE66AE" w:rsidRDefault="00067C41">
      <w:pPr>
        <w:pStyle w:val="afa"/>
      </w:pPr>
      <w:r>
        <w:t xml:space="preserve">Пункт 3 части 1 статьи 9 настоящего Закона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2014 г.</w:t>
      </w:r>
    </w:p>
    <w:p w:rsidR="00CE66AE" w:rsidRDefault="00067C41">
      <w:proofErr w:type="gramStart"/>
      <w:r>
        <w:t>3)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населённых пунктах, рабочих посёлках (посёлках городского типа) Ульяновской области), - единовременные денежные выплаты за каждый полный год работы в указанных муниципальных образовательных организациях, осуществляемые в установленном Правительством Ульяновской области порядке, в следующих размерах:</w:t>
      </w:r>
      <w:proofErr w:type="gramEnd"/>
    </w:p>
    <w:p w:rsidR="00CE66AE" w:rsidRDefault="00067C41">
      <w:bookmarkStart w:id="86" w:name="sub_9131"/>
      <w:r>
        <w:t>а) за первый год работы - 20000 рублей;</w:t>
      </w:r>
    </w:p>
    <w:p w:rsidR="00CE66AE" w:rsidRDefault="00067C41">
      <w:bookmarkStart w:id="87" w:name="sub_9132"/>
      <w:bookmarkEnd w:id="86"/>
      <w:r>
        <w:t>б) за второй год работы - 40000 рублей;</w:t>
      </w:r>
    </w:p>
    <w:p w:rsidR="00CE66AE" w:rsidRDefault="00067C41">
      <w:bookmarkStart w:id="88" w:name="sub_9133"/>
      <w:bookmarkEnd w:id="87"/>
      <w:r>
        <w:lastRenderedPageBreak/>
        <w:t>в) за третий год работы - 60000 рублей;</w:t>
      </w:r>
    </w:p>
    <w:p w:rsidR="00CE66AE" w:rsidRDefault="00067C41">
      <w:bookmarkStart w:id="89" w:name="sub_914"/>
      <w:bookmarkEnd w:id="88"/>
      <w:proofErr w:type="gramStart"/>
      <w:r>
        <w:t>4) педагогическим работникам государственных общеобразовательных организаций Ульяновской области и муниципальных общеобразовательных организаций, имеющим учёную степень и замещающим (занимающим) штатные должности, предусмотренные квалификационными справочниками или профессиональными стандартами, - ежемесячная доплата за наличие учёной степени кандидата наук или доктора наук, осуществляемая в установленном Правительством Ульяновской области порядке, в размере 1500 или 2000 рублей соответственно.</w:t>
      </w:r>
      <w:proofErr w:type="gramEnd"/>
    </w:p>
    <w:p w:rsidR="00CE66AE" w:rsidRDefault="00067C41">
      <w:bookmarkStart w:id="90" w:name="sub_92"/>
      <w:bookmarkEnd w:id="89"/>
      <w:r>
        <w:t xml:space="preserve">2. </w:t>
      </w:r>
      <w:proofErr w:type="gramStart"/>
      <w:r>
        <w:t xml:space="preserve">Для целей настоящей статьи под педагогическими работниками государственных образовательных организаций Ульяновской области и муниципальных образовательных организаций, имеющими статус молодых специалистов, понимаются педагогические работники государственных образовательных организаций Ульяновской области и муниципальных образовательных организаций, соответствующие требованиям, предусмотренным </w:t>
      </w:r>
      <w:hyperlink r:id="rId40" w:history="1">
        <w:r>
          <w:rPr>
            <w:rStyle w:val="a4"/>
          </w:rPr>
          <w:t>статьями 1</w:t>
        </w:r>
      </w:hyperlink>
      <w:r>
        <w:t xml:space="preserve"> и </w:t>
      </w:r>
      <w:hyperlink r:id="rId41" w:history="1">
        <w:r>
          <w:rPr>
            <w:rStyle w:val="a4"/>
          </w:rPr>
          <w:t>2</w:t>
        </w:r>
      </w:hyperlink>
      <w:r>
        <w:t xml:space="preserve"> Закона Ульяновской области от 2 мая 2012 года N 49-ЗО "О мерах социальной поддержки отдельных категорий молодых специалистов на территории Ульяновской</w:t>
      </w:r>
      <w:proofErr w:type="gramEnd"/>
      <w:r>
        <w:t xml:space="preserve"> области".</w:t>
      </w:r>
    </w:p>
    <w:bookmarkEnd w:id="90"/>
    <w:p w:rsidR="00CE66AE" w:rsidRDefault="00CE66AE"/>
    <w:p w:rsidR="00CE66AE" w:rsidRDefault="00067C41">
      <w:pPr>
        <w:pStyle w:val="af2"/>
      </w:pPr>
      <w:bookmarkStart w:id="91" w:name="sub_10"/>
      <w:r>
        <w:rPr>
          <w:rStyle w:val="a3"/>
        </w:rPr>
        <w:t>Статья 10</w:t>
      </w:r>
      <w:r>
        <w:t>. Финансовое обеспечение расходных обязательств, связанных с исполнением настоящего Закона</w:t>
      </w:r>
    </w:p>
    <w:bookmarkEnd w:id="91"/>
    <w:p w:rsidR="00CE66AE" w:rsidRDefault="00067C41">
      <w:r>
        <w:t>Финансовое обеспечение расходных обязательств, связанных с исполнением настоящего Закона, осуществляется за счёт бюджетных ассигнований областного бюджета Ульяновской области.</w:t>
      </w:r>
    </w:p>
    <w:p w:rsidR="00CE66AE" w:rsidRDefault="00CE66AE"/>
    <w:p w:rsidR="00CE66AE" w:rsidRDefault="00067C41">
      <w:pPr>
        <w:pStyle w:val="af2"/>
      </w:pPr>
      <w:bookmarkStart w:id="92" w:name="sub_11"/>
      <w:r>
        <w:rPr>
          <w:rStyle w:val="a3"/>
        </w:rPr>
        <w:t>Статья 11</w:t>
      </w:r>
      <w:r>
        <w:t>. Вступление в силу настоящего Закона</w:t>
      </w:r>
    </w:p>
    <w:bookmarkEnd w:id="92"/>
    <w:p w:rsidR="00CE66AE" w:rsidRDefault="00067C41">
      <w:proofErr w:type="gramStart"/>
      <w:r>
        <w:t xml:space="preserve">Настоящий Закон вступает в силу с 1 сентября 2013 года, за исключением </w:t>
      </w:r>
      <w:hyperlink w:anchor="sub_46" w:history="1">
        <w:r>
          <w:rPr>
            <w:rStyle w:val="a4"/>
          </w:rPr>
          <w:t>пунктов 6</w:t>
        </w:r>
      </w:hyperlink>
      <w:r>
        <w:t xml:space="preserve"> (в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организациях) и </w:t>
      </w:r>
      <w:hyperlink w:anchor="sub_47" w:history="1">
        <w:r>
          <w:rPr>
            <w:rStyle w:val="a4"/>
          </w:rPr>
          <w:t>7</w:t>
        </w:r>
      </w:hyperlink>
      <w:r>
        <w:t xml:space="preserve"> (в части предоставления за счёт бюджетных ассигнований областного</w:t>
      </w:r>
      <w:proofErr w:type="gramEnd"/>
      <w:r>
        <w:t xml:space="preserve">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образования) </w:t>
      </w:r>
      <w:hyperlink w:anchor="sub_4" w:history="1">
        <w:r>
          <w:rPr>
            <w:rStyle w:val="a4"/>
          </w:rPr>
          <w:t>статьи 4</w:t>
        </w:r>
      </w:hyperlink>
      <w:r>
        <w:t xml:space="preserve"> и </w:t>
      </w:r>
      <w:hyperlink w:anchor="sub_913" w:history="1">
        <w:r>
          <w:rPr>
            <w:rStyle w:val="a4"/>
          </w:rPr>
          <w:t>пункта 3 части 1 статьи 9</w:t>
        </w:r>
      </w:hyperlink>
      <w:r>
        <w:t xml:space="preserve"> настоящего Закона, которые вступают в силу с 1 января 2014 года.</w:t>
      </w:r>
    </w:p>
    <w:p w:rsidR="00CE66AE" w:rsidRDefault="00CE66A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E66AE" w:rsidRPr="00067C4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E66AE" w:rsidRPr="00067C41" w:rsidRDefault="00067C41">
            <w:pPr>
              <w:pStyle w:val="afff0"/>
              <w:rPr>
                <w:rFonts w:eastAsiaTheme="minorEastAsia"/>
              </w:rPr>
            </w:pPr>
            <w:r w:rsidRPr="00067C41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66AE" w:rsidRPr="00067C41" w:rsidRDefault="00067C41">
            <w:pPr>
              <w:pStyle w:val="aff7"/>
              <w:jc w:val="right"/>
              <w:rPr>
                <w:rFonts w:eastAsiaTheme="minorEastAsia"/>
              </w:rPr>
            </w:pPr>
            <w:r w:rsidRPr="00067C41">
              <w:rPr>
                <w:rFonts w:eastAsiaTheme="minorEastAsia"/>
              </w:rPr>
              <w:t>С.И. Морозов</w:t>
            </w:r>
          </w:p>
        </w:tc>
      </w:tr>
    </w:tbl>
    <w:p w:rsidR="00CE66AE" w:rsidRDefault="00CE66AE"/>
    <w:p w:rsidR="00CE66AE" w:rsidRDefault="00067C41">
      <w:pPr>
        <w:pStyle w:val="afff0"/>
      </w:pPr>
      <w:r>
        <w:t>г. Ульяновск</w:t>
      </w:r>
    </w:p>
    <w:p w:rsidR="00CE66AE" w:rsidRDefault="00067C41">
      <w:pPr>
        <w:pStyle w:val="afff0"/>
      </w:pPr>
      <w:r>
        <w:t>13 августа 2013 г.</w:t>
      </w:r>
    </w:p>
    <w:p w:rsidR="00CE66AE" w:rsidRDefault="00067C41">
      <w:pPr>
        <w:pStyle w:val="afff0"/>
      </w:pPr>
      <w:r>
        <w:t>N 134-ЗО</w:t>
      </w:r>
    </w:p>
    <w:p w:rsidR="00067C41" w:rsidRDefault="00067C41"/>
    <w:sectPr w:rsidR="00067C41" w:rsidSect="00CE66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22C5B"/>
    <w:rsid w:val="00022C5B"/>
    <w:rsid w:val="00067C41"/>
    <w:rsid w:val="008A4BAC"/>
    <w:rsid w:val="00C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66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66A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66A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66A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E66A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66A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66AE"/>
    <w:rPr>
      <w:u w:val="single"/>
    </w:rPr>
  </w:style>
  <w:style w:type="paragraph" w:customStyle="1" w:styleId="a6">
    <w:name w:val="Внимание"/>
    <w:basedOn w:val="a"/>
    <w:next w:val="a"/>
    <w:uiPriority w:val="99"/>
    <w:rsid w:val="00CE66A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66AE"/>
  </w:style>
  <w:style w:type="paragraph" w:customStyle="1" w:styleId="a8">
    <w:name w:val="Внимание: недобросовестность!"/>
    <w:basedOn w:val="a6"/>
    <w:next w:val="a"/>
    <w:uiPriority w:val="99"/>
    <w:rsid w:val="00CE66AE"/>
  </w:style>
  <w:style w:type="character" w:customStyle="1" w:styleId="a9">
    <w:name w:val="Выделение для Базового Поиска"/>
    <w:basedOn w:val="a3"/>
    <w:uiPriority w:val="99"/>
    <w:rsid w:val="00CE66A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66A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E66A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66A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66AE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CE66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6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66A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E66A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66A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66A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66AE"/>
  </w:style>
  <w:style w:type="paragraph" w:customStyle="1" w:styleId="af2">
    <w:name w:val="Заголовок статьи"/>
    <w:basedOn w:val="a"/>
    <w:next w:val="a"/>
    <w:uiPriority w:val="99"/>
    <w:rsid w:val="00CE66A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66A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66A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66A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66A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66A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66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66A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66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66A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66A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66A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66A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66A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66A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66AE"/>
  </w:style>
  <w:style w:type="paragraph" w:customStyle="1" w:styleId="aff2">
    <w:name w:val="Моноширинный"/>
    <w:basedOn w:val="a"/>
    <w:next w:val="a"/>
    <w:uiPriority w:val="99"/>
    <w:rsid w:val="00CE66A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66A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66A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66A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66A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66A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66A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66AE"/>
    <w:pPr>
      <w:ind w:left="140"/>
    </w:pPr>
  </w:style>
  <w:style w:type="character" w:customStyle="1" w:styleId="affa">
    <w:name w:val="Опечатки"/>
    <w:uiPriority w:val="99"/>
    <w:rsid w:val="00CE66A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66A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66A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66A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CE66A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66A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66A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66AE"/>
  </w:style>
  <w:style w:type="paragraph" w:customStyle="1" w:styleId="afff2">
    <w:name w:val="Примечание."/>
    <w:basedOn w:val="a6"/>
    <w:next w:val="a"/>
    <w:uiPriority w:val="99"/>
    <w:rsid w:val="00CE66AE"/>
  </w:style>
  <w:style w:type="character" w:customStyle="1" w:styleId="afff3">
    <w:name w:val="Продолжение ссылки"/>
    <w:basedOn w:val="a4"/>
    <w:uiPriority w:val="99"/>
    <w:rsid w:val="00CE66AE"/>
  </w:style>
  <w:style w:type="paragraph" w:customStyle="1" w:styleId="afff4">
    <w:name w:val="Словарная статья"/>
    <w:basedOn w:val="a"/>
    <w:next w:val="a"/>
    <w:uiPriority w:val="99"/>
    <w:rsid w:val="00CE66A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66AE"/>
  </w:style>
  <w:style w:type="character" w:customStyle="1" w:styleId="afff6">
    <w:name w:val="Сравнение редакций. Добавленный фрагмент"/>
    <w:uiPriority w:val="99"/>
    <w:rsid w:val="00CE66A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66A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66AE"/>
  </w:style>
  <w:style w:type="character" w:customStyle="1" w:styleId="afff9">
    <w:name w:val="Ссылка на утративший силу документ"/>
    <w:basedOn w:val="a4"/>
    <w:uiPriority w:val="99"/>
    <w:rsid w:val="00CE66A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66A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66A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66A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66A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66A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66A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66AE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9869.34" TargetMode="External"/><Relationship Id="rId13" Type="http://schemas.openxmlformats.org/officeDocument/2006/relationships/hyperlink" Target="garantF1://70191362.99" TargetMode="External"/><Relationship Id="rId18" Type="http://schemas.openxmlformats.org/officeDocument/2006/relationships/hyperlink" Target="garantF1://15249869.419" TargetMode="External"/><Relationship Id="rId26" Type="http://schemas.openxmlformats.org/officeDocument/2006/relationships/hyperlink" Target="garantF1://15206261.24" TargetMode="External"/><Relationship Id="rId39" Type="http://schemas.openxmlformats.org/officeDocument/2006/relationships/hyperlink" Target="garantF1://70191362.5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4755.15018" TargetMode="External"/><Relationship Id="rId34" Type="http://schemas.openxmlformats.org/officeDocument/2006/relationships/hyperlink" Target="garantF1://70191362.34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0191362.99" TargetMode="External"/><Relationship Id="rId12" Type="http://schemas.openxmlformats.org/officeDocument/2006/relationships/hyperlink" Target="garantF1://70191362.22" TargetMode="External"/><Relationship Id="rId17" Type="http://schemas.openxmlformats.org/officeDocument/2006/relationships/hyperlink" Target="garantF1://70191362.1400" TargetMode="External"/><Relationship Id="rId25" Type="http://schemas.openxmlformats.org/officeDocument/2006/relationships/hyperlink" Target="garantF1://15250474.522" TargetMode="External"/><Relationship Id="rId33" Type="http://schemas.openxmlformats.org/officeDocument/2006/relationships/hyperlink" Target="garantF1://15246546.8" TargetMode="External"/><Relationship Id="rId38" Type="http://schemas.openxmlformats.org/officeDocument/2006/relationships/hyperlink" Target="garantF1://15246546.80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5206261.24" TargetMode="External"/><Relationship Id="rId20" Type="http://schemas.openxmlformats.org/officeDocument/2006/relationships/hyperlink" Target="garantF1://15209237.0" TargetMode="External"/><Relationship Id="rId29" Type="http://schemas.openxmlformats.org/officeDocument/2006/relationships/hyperlink" Target="garantF1://15209237.0" TargetMode="External"/><Relationship Id="rId41" Type="http://schemas.openxmlformats.org/officeDocument/2006/relationships/hyperlink" Target="garantF1://15233298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5209237.0" TargetMode="External"/><Relationship Id="rId11" Type="http://schemas.openxmlformats.org/officeDocument/2006/relationships/hyperlink" Target="garantF1://15248216.4" TargetMode="External"/><Relationship Id="rId24" Type="http://schemas.openxmlformats.org/officeDocument/2006/relationships/hyperlink" Target="garantF1://70191362.99" TargetMode="External"/><Relationship Id="rId32" Type="http://schemas.openxmlformats.org/officeDocument/2006/relationships/hyperlink" Target="garantF1://15243452.72" TargetMode="External"/><Relationship Id="rId37" Type="http://schemas.openxmlformats.org/officeDocument/2006/relationships/hyperlink" Target="garantF1://15250205.12" TargetMode="External"/><Relationship Id="rId40" Type="http://schemas.openxmlformats.org/officeDocument/2006/relationships/hyperlink" Target="garantF1://15233298.1" TargetMode="External"/><Relationship Id="rId5" Type="http://schemas.openxmlformats.org/officeDocument/2006/relationships/hyperlink" Target="garantF1://70191362.9" TargetMode="External"/><Relationship Id="rId15" Type="http://schemas.openxmlformats.org/officeDocument/2006/relationships/hyperlink" Target="garantF1://15251024.2" TargetMode="External"/><Relationship Id="rId23" Type="http://schemas.openxmlformats.org/officeDocument/2006/relationships/hyperlink" Target="garantF1://70191362.108234" TargetMode="External"/><Relationship Id="rId28" Type="http://schemas.openxmlformats.org/officeDocument/2006/relationships/hyperlink" Target="garantF1://70191362.0" TargetMode="External"/><Relationship Id="rId36" Type="http://schemas.openxmlformats.org/officeDocument/2006/relationships/hyperlink" Target="garantF1://15243983.4" TargetMode="External"/><Relationship Id="rId10" Type="http://schemas.openxmlformats.org/officeDocument/2006/relationships/hyperlink" Target="garantF1://15209237.0" TargetMode="External"/><Relationship Id="rId19" Type="http://schemas.openxmlformats.org/officeDocument/2006/relationships/hyperlink" Target="garantF1://70191362.9" TargetMode="External"/><Relationship Id="rId31" Type="http://schemas.openxmlformats.org/officeDocument/2006/relationships/hyperlink" Target="garantF1://70191362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70191362.9" TargetMode="External"/><Relationship Id="rId14" Type="http://schemas.openxmlformats.org/officeDocument/2006/relationships/hyperlink" Target="garantF1://15248080.4121" TargetMode="External"/><Relationship Id="rId22" Type="http://schemas.openxmlformats.org/officeDocument/2006/relationships/hyperlink" Target="garantF1://12025178.11550" TargetMode="External"/><Relationship Id="rId27" Type="http://schemas.openxmlformats.org/officeDocument/2006/relationships/hyperlink" Target="garantF1://70191362.952" TargetMode="External"/><Relationship Id="rId30" Type="http://schemas.openxmlformats.org/officeDocument/2006/relationships/hyperlink" Target="garantF1://70191362.8" TargetMode="External"/><Relationship Id="rId35" Type="http://schemas.openxmlformats.org/officeDocument/2006/relationships/hyperlink" Target="garantF1://15243983.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5835</Words>
  <Characters>33263</Characters>
  <Application>Microsoft Office Word</Application>
  <DocSecurity>0</DocSecurity>
  <Lines>277</Lines>
  <Paragraphs>78</Paragraphs>
  <ScaleCrop>false</ScaleCrop>
  <Company>НПП "Гарант-Сервис"</Company>
  <LinksUpToDate>false</LinksUpToDate>
  <CharactersWithSpaces>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2016-12-05T07:32:00Z</dcterms:created>
  <dcterms:modified xsi:type="dcterms:W3CDTF">2016-12-05T07:32:00Z</dcterms:modified>
</cp:coreProperties>
</file>