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DE" w:rsidRPr="005142DE" w:rsidRDefault="005142DE" w:rsidP="005142DE">
      <w:pPr>
        <w:shd w:val="clear" w:color="auto" w:fill="1B2C37"/>
        <w:spacing w:line="390" w:lineRule="atLeast"/>
        <w:jc w:val="center"/>
        <w:textAlignment w:val="baseline"/>
        <w:outlineLvl w:val="0"/>
        <w:rPr>
          <w:rFonts w:ascii="Arial" w:hAnsi="Arial" w:cs="Arial"/>
          <w:bCs/>
          <w:caps/>
          <w:color w:val="FFFFFF"/>
          <w:kern w:val="36"/>
          <w:sz w:val="24"/>
          <w:szCs w:val="24"/>
        </w:rPr>
      </w:pPr>
      <w:r w:rsidRPr="005142DE">
        <w:rPr>
          <w:rFonts w:ascii="inherit" w:hAnsi="inherit" w:cs="Arial"/>
          <w:bCs/>
          <w:caps/>
          <w:color w:val="FFFFFF"/>
          <w:kern w:val="36"/>
          <w:sz w:val="24"/>
          <w:szCs w:val="24"/>
          <w:bdr w:val="none" w:sz="0" w:space="0" w:color="auto" w:frame="1"/>
        </w:rPr>
        <w:t>ЗАКОН УЛЬЯНОВСКОЙ ОБЛАСТИ ОТ 05.07.2013 № 110-ЗО «О НАДЕЛЕНИИ ОРГАНОВ МЕСТНОГО САМОУПРАВЛЕНИЯ МУНИЦИПАЛЬНЫХ РАЙОНОВ И ГОРОДСКИХ ОКРУГОВ УЛЬЯНОВСКОЙ ОБЛАСТИ ОТДЕЛЬНЫМИ ГОСУДАРСТВЕННЫМИ ПОЛНОМОЧИЯМИ В СФЕРЕ ОБРАЗОВАНИЯ И ОТДЫХА ДЕТЕЙ»</w:t>
      </w:r>
    </w:p>
    <w:p w:rsidR="005142DE" w:rsidRPr="005142DE" w:rsidRDefault="005142DE" w:rsidP="005142DE">
      <w:pPr>
        <w:shd w:val="clear" w:color="auto" w:fill="FFFFFF"/>
        <w:jc w:val="center"/>
        <w:textAlignment w:val="baseline"/>
        <w:rPr>
          <w:rFonts w:ascii="inherit" w:hAnsi="inherit" w:cs="Arial"/>
          <w:b w:val="0"/>
          <w:i/>
          <w:iCs/>
          <w:color w:val="000000"/>
          <w:sz w:val="21"/>
          <w:szCs w:val="21"/>
        </w:rPr>
      </w:pPr>
    </w:p>
    <w:p w:rsidR="005142DE" w:rsidRPr="005142DE" w:rsidRDefault="005142DE" w:rsidP="005142DE">
      <w:pPr>
        <w:shd w:val="clear" w:color="auto" w:fill="1B2C37"/>
        <w:spacing w:line="390" w:lineRule="atLeast"/>
        <w:jc w:val="center"/>
        <w:textAlignment w:val="baseline"/>
        <w:outlineLvl w:val="0"/>
        <w:rPr>
          <w:rFonts w:ascii="inherit" w:hAnsi="inherit" w:cs="Arial"/>
          <w:bCs/>
          <w:caps/>
          <w:color w:val="FFFFFF"/>
          <w:kern w:val="36"/>
          <w:sz w:val="24"/>
          <w:szCs w:val="24"/>
        </w:rPr>
      </w:pPr>
      <w:r w:rsidRPr="005142DE">
        <w:rPr>
          <w:bCs/>
          <w:caps/>
          <w:color w:val="FFFFFF"/>
          <w:kern w:val="36"/>
          <w:sz w:val="32"/>
          <w:szCs w:val="32"/>
          <w:bdr w:val="none" w:sz="0" w:space="0" w:color="auto" w:frame="1"/>
        </w:rPr>
        <w:t>ПРИНЯТ ПОСТАНОВЛЕНИЕМ ЗАКОНОДАТЕЛЬНОГО СОБРАНИЯ УЛЬЯНОВСКОЙ ОБЛАСТИ</w:t>
      </w:r>
    </w:p>
    <w:p w:rsidR="005142DE" w:rsidRPr="005142DE" w:rsidRDefault="005142DE" w:rsidP="005142DE">
      <w:pPr>
        <w:shd w:val="clear" w:color="auto" w:fill="1B2C37"/>
        <w:spacing w:line="390" w:lineRule="atLeast"/>
        <w:jc w:val="center"/>
        <w:textAlignment w:val="baseline"/>
        <w:outlineLvl w:val="0"/>
        <w:rPr>
          <w:rFonts w:ascii="inherit" w:hAnsi="inherit" w:cs="Arial"/>
          <w:bCs/>
          <w:caps/>
          <w:color w:val="FFFFFF"/>
          <w:kern w:val="36"/>
          <w:sz w:val="24"/>
          <w:szCs w:val="24"/>
        </w:rPr>
      </w:pPr>
      <w:r w:rsidRPr="005142DE">
        <w:rPr>
          <w:bCs/>
          <w:caps/>
          <w:color w:val="FFFFFF"/>
          <w:kern w:val="36"/>
          <w:sz w:val="32"/>
          <w:szCs w:val="32"/>
          <w:bdr w:val="none" w:sz="0" w:space="0" w:color="auto" w:frame="1"/>
        </w:rPr>
        <w:t>ОТ 27 ИЮНЯ 2013 Г. N 733/97/4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rFonts w:ascii="inherit" w:hAnsi="inherit" w:cs="Arial"/>
          <w:b w:val="0"/>
          <w:color w:val="5F5F5F"/>
          <w:sz w:val="21"/>
          <w:szCs w:val="21"/>
        </w:rPr>
        <w:t> 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Статья 1. Предмет регулирования настоящего Закона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Настоящий Закон в соответствии с Федеральным законом от 29 декабря 2012 года N 273-ФЗ "Об образовании в Российской Федерации" и Федеральным законом от 6 октября 2003 года N 131-ФЗ "Об общих принципах организации местного самоуправления в Российской Федерации" регулирует отношения, связанные с наделением органов местного самоуправления муниципальных районов и городских округов Ульяновской области отдельными государственными полномочиями Ульяновской области в сфере образования и отдыха детей.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 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Статья 2. Государственные полномочия в сфере образования и отдыха детей, которыми наделяются органы местного самоуправления муниципальных районов и городских округов Ульяновской области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Ульяновская область наделяет органы местного самоуправления муниципальных районов и городских округов Ульяновской области следующими государственными полномочиями Ульяновской области в сфере образования и отдыха детей (далее - государственные полномочия):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Информация об изменениях: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Законом Ульяновской области от 22 апреля 2014 г. N 47-ЗО пункт 1 статьи 2 Закона изложен в новой редакции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См. текст пункта в предыдущей редакции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1) по предоставлению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2) по осуществлению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3) по осуществлению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организаций, имеющим ученую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lastRenderedPageBreak/>
        <w:t>ГАРАНТ: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Пункт 4 статьи 2 Закона вступает в силу с 1 января 2016 г.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4) по предоставлению полного государственного обеспечения детей-сирот и детей, оставшихся без попечения родителей, находящихся и (или) обучающихся в муниципальных образовательных организациях для детей-сирот и детей, оставшихся без попечения родителей;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5) утратил силу с 1 января 2014 г.;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Информация об изменениях: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См. текст пункта 5 статьи 2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Законом Ульяновской области от 3 марта 2015 г. N 10-ЗО в пункт 6 статьи 2 Закона внесены изменения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См. текст пункта в предыдущей редакции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6) по организации и обеспечению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7)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Информация об изменениях: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Законом Ульяновской области от 5 мая 2014 г. N 59-ЗО в пункт 8 статьи 2 Закона внесены изменения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См. текст пункта в предыдущей редакции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8) по осуществлению обучающимся 10-х (11-х) и 11-х (12-х) классов муниципальных общеобразовательных организаций ежемесячных денежных выплат;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9) по организации и обеспечению выполнения мероприятий, связанных с модернизацией региональной системы общего образования, в части реализации комплекса мер по модернизации муниципальных систем общего образования.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Информация об изменениях: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Законом Ульяновской области от 6 ноября 2013 г. N 211-ЗО статья 2 Закона дополнена пунктом 10, вступающим в силу с 1 января 2014 г.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10) по осуществлению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 (далее - молодые специалисты).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 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Статья 3. Органы местного самоуправления муниципальных районов и городских округов Ульяновской области, наделяемые государственными полномочиями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lastRenderedPageBreak/>
        <w:t>Государственными полномочиями наделяются местные администрации муниципальных районов и городских округов Ульяновской области (далее - администрации).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 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Статья 4. Срок наделения государственными полномочиями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Администрации наделяются государственными полномочиями на неопределенный срок, за исключением государственного полномочия, предусмотренного пунктом 9 статьи 2 настоящего Закона, которым администрации наделяются на период 2011-2013 годов, а также государственного полномочия, предусмотренного пунктом 5 статьи 2 настоящего Закона, которым администрации наделяются до 31 декабря 2013 года.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 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Статья 5. Финансовое и материальное обеспечение государственных полномочий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1. Финансовые средства, необходимые администрациям для осуществления государственных полномочий, ежегодно предусматриваются в законе Ульяновской области об областном бюджете Ульяновской области на соответствующий финансовый год и плановый период в форме субвенций, предоставляемых бюджетам муниципальных районов и городских округов Ульяновской области (далее - субвенции).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Информация об изменениях: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Законом Ульяновской области от 22 апреля 2014 г. N 47-ЗО часть 2 статьи 5 Закона изложена в новой редакции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См. текст части в предыдущей редакции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2. Размер субвенций, предоставляемых в целях финансового обеспечения осуществления администрациями государственного полномочия, указанного в пункте 1 статьи 2 настоящего Закона, определяется по формуле: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 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rFonts w:ascii="inherit" w:hAnsi="inherit" w:cs="Arial"/>
          <w:b w:val="0"/>
          <w:color w:val="5F5F5F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8.75pt;height:44.25pt"/>
        </w:pict>
      </w: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, где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 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С - размер субвенции, предоставляемой муниципальному району или городскому округу Ульяновской области;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U - стоимость услуг сурдопереводчиков и тифлосурдопереводчиков, подлежащих предоставлению одному обучающемуся с ограниченными возможностями здоровья бесплатно при получении им образования в муниципальной образовательной организации;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S - устанавливаемая Правительством Ульяновской области на соответствующий финансовый год средняя стоимость одного комплекта специальных учебников и учебных пособий, иной учебной литературы, подлежащего предоставлению одному обучающемуся с ограниченными возможностями здоровья бесплатно при получении им образования в муниципальной образовательной организации;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М - численность обучающихся с ограниченными возможностями здоровья, получающих образование в муниципальных образовательных организациях, находящихся на территории муниципального района или городского округа Ульяновской области, которым должны быть предоставлены бесплатно услуги сурдопереводчиков и тифлосурдопереводчиков;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lastRenderedPageBreak/>
        <w:t>Р - численность обучающихся с ограниченными возможностями здоровья, получающих образование в муниципальных образовательных организациях, находящихся на территории муниципального района или городского округа Ульяновской области, которым должны быть предоставлены бесплатно специальные учебники и учебные пособия, иная учебная литература;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к - коэффициент, отражающий величину расходов, связанных с организацией администрациями осуществления государственного полномочия, признаваемый равным 1,005;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i - категории обучающихся с ограниченными возможностями здоровья: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i = 1 - глухие;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i = 2 - слабослышащие, позднооглохшие;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i = 3 - слепые;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i = 4 - слабовидящие;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i = 5 - с тяжёлыми нарушениями речи;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i = 6 - с нарушениями опорно-двигательного аппарата;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i = 7 - с задержкой психического развития;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i = 8 - с умственной отсталостью;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i = 9 - с расстройствами аутистического спектра;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i = 10 - со сложными дефектами или иными нарушениями их развития.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При составлении проекта областного бюджета Ульяновской области на очередной финансовый год и плановый период установленная Правительством Ульяновской области на соответствующий финансовый год средняя стоимость одного комплекта специальных учебников и учебных пособий, иной учебной литературы, указанная в абзаце пятом настоящей части, индексируется исходя из прогнозируемых в очередном финансовом году и плановом периоде темпов роста инфляции (потребительских цен) в порядке, определённом Правительством Ульяновской области.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Стоимость услуг сурдопереводчиков и тифлосурдопереводчиков, подлежащих предоставлению одному обучающемуся с ограниченными возможностями здоровья бесплатно при получении им образования в муниципальной образовательной организации, определяется по формуле: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 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U = d х k1 х k2 х 12, где: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 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d - размер должностного оклада работника, осуществляющего профессиональную деятельность в должности "сурдопереводчик" и "тифлосурдопереводчик", входящей в профессиональную квалификационную группу общеотраслевых должностей служащих 3-го уровня;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k1 - коэффициент увеличения стоимости услуг, признаваемый равным 1,22;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 xml:space="preserve">k2 - коэффициент, отражающий величину расходов на уплату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страхование, а также страховых взносов в Фонд социального страхования Российской Федерации на обязательное социальное страхование от несчастных случаев на производстве и профессиональных </w:t>
      </w: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lastRenderedPageBreak/>
        <w:t>заболеваний, связанных с осуществлением физическим лицам, оказывающим услуги сурдопереводчиков и тифлосурдопереводчиков, соответствующих выплат и иных вознаграждений;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12 - количество месяцев в году.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3. Размер субвенций, предоставляемых в целях финансового обеспечения осуществления администрациями государственного полномочия, указанного в пункте 2 статьи 2 настоящего Закона, определяется по формуле: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 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Sni = Ki х С х 12 х k, где: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 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Sni - размер субвенции, предоставляемой i-тому муниципальному району или городскому округу Ульяновской области;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Ki - количество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находящихся в i-том муниципальном районе или городском округе Ульяновской области;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С - размер ежемесячной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12 - количество месяцев в году;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k - коэффициент, отражающий величину расходов, связанных с организацией администрациями осуществления государственного полномочия, признаваемый равным 1,005.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4. Размер субвенций, предоставляемых в целях финансового обеспечения осуществления администрациями государственного полномочия, указанного в пункте 3 статьи 2 настоящего Закона, определяется по формуле: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 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Sc = (P1 х H1 + Р2 х Н2) х К х 12 х k, где: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 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Р1 - размер ежемесячной доплаты за наличие ученой степени кандидата наук, предоставляемой педагогическому работнику муниципальной общеобразовательной организации, имеющему соответствующую ученую степень и замещающему (занимающему) в указанной общеобразовательной организации штатную должность, предусмотренную квалификационными справочниками или профессиональными стандартами;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H1 - количество педагогических работников муниципальных общеобразовательных организаций, имеющих ученую степень кандидата наук и замещающих (занимающих)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 xml:space="preserve">Р2 - размер ежемесячной доплаты за наличие ученой степени доктора наук, предоставляемой педагогическому работнику муниципальной общеобразовательной организации, имеющему соответствующую ученую степень и замещающему (занимающему) в указанной общеобразовательной организации </w:t>
      </w: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lastRenderedPageBreak/>
        <w:t>штатную должность, предусмотренную квалификационными справочниками или профессиональными стандартами;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Н2 - количество педагогических работников муниципальных общеобразовательных организаций, имеющих ученую степень доктора наук и замещающих (занимающих)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К - коэффициент, отражающий величину начисляемых страховых взносов в Пенсионный фонд Российской Федерации на обязательное пенсионное страхование указанных педагогических работников, Фонд социального страхования Российской Федерации на обязательное социальное страхование указанных педагогических работников на случай временной нетрудоспособности и в связи с материнством,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указанных педагогических работников, а также страховых взносов в Фонд социального страхования Российской Федерации на обязательное социальное страхование указанных педагогических работников от несчастных случаев на производстве и профессиональных заболеваний;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12 - количество месяцев в году;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k - коэффициент, отражающий величину расходов, связанных с организацией администрациями осуществления государственного полномочия, признаваемый равным 1,005.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ГАРАНТ: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Часть 5 статьи 5 Закона вступает в силу с 1 января 2016 г.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5. Размер субвенций, предоставляемых в целях финансового обеспечения осуществления администрациями государственного полномочия, указанного в пункте 4 статьи 2 настоящего Закона, определяется по формуле: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 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Ci - N х Si х k, где: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 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Ci - размер субвенции, предоставляемой i-тому муниципальному району или городскому округу Ульяновской области;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N - размер расходов, связанных с предоставлением одному ребенку-сироте или ребенку, оставшемуся без попечения родителей, находящемуся и (или) обучающемуся в муниципальной образовательной организации для детей-сирот и детей, оставшихся без попечения родителей, полного государственного обеспечения, в том числе обеспечения его питанием, одеждой и обувью, мягким инвентарем и оборудованием в соответствии с нормами, утверждаемыми Правительством Ульяновской области, в расчете на год;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Si - численность детей-сирот и детей, оставшихся без попечения родителей, находящихся и (или) обучающихся в муниципальных образовательных организациях для детей-сирот и детей, оставшихся без попечения родителей, на территории i-того муниципального района или городского округа Ульяновской области;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k - коэффициент, отражающий величину расходов, связанных с организацией администрациями осуществления государственного полномочия, признаваемый равным 1,005.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6. Утратила силу с 1 января 2014 г.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lastRenderedPageBreak/>
        <w:t>Информация об изменениях: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См. текст части 6 статьи 5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 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Законом Ульяновской области от 3 марта 2015 г. N 10-ЗО в часть 7 статьи 5 Закона внесены изменения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См. текст части в предыдущей редакции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7. Размер субвенций, предоставляемых в целях финансового обеспечения осуществления администрациями государственного полномочия, указанного в пункте 6 статьи 2 настоящего Закона, определяется по формуле: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 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Si - (Kli х N2 + Kdi х N3) х R1 х k, где: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 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Si - размер субвенции, предоставляемой i-тому муниципальному району или городскому округу Ульяновской области;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Kli - размер расходов, необходимых для финансового обеспечения отдыха детей, обучающихся в общеобразовательных организациях, находящихся на территории i-того муниципального района или городского округа Ульяновской области (за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ситуации),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в период летних школьных каникул;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N2 - количество дней отдыха детей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в период летних школьных каникул, установленное Правительством Ульяновской области;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Kdi - заявленная администрацией i-того муниципального района или городского округа Ульяновской области численность детей, нуждающихся в отдыхе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в период летних школьных каникул;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N3 - количество дней отдыха детей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в период летних школьных каникул, установленное Правительством Ульяновской области;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R1 - средняя стоимость одного дня отдыха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в период летних школьных каникул, установленная Правительством Ульяновской области на соответствующий финансовый год;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k - коэффициент, отражающий величину расходов, связанных с организацией администрациями осуществления государственного полномочия, признаваемый равным 1,01.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 xml:space="preserve">При составлении проекта областного бюджета Ульяновской области на очередной финансовый год и плановый период установленная Правительством Ульяновской области на соответствующий финансовый год средняя стоимость одного дня отдыха в лагерях, организованных образовательными организациями, </w:t>
      </w: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lastRenderedPageBreak/>
        <w:t>осуществляющими организацию отдыха и оздоровления обучающихся в каникулярное время (с дневным пребыванием), индексируется исходя из прогнозируемых в очередном финансовом году и плановом периоде темпов роста инфляции (потребительских цен) в порядке, определенном Правительством Ульяновской области.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8. Размер субвенций, предоставляемых в целях финансового обеспечения осуществления администрациями государственного полномочия, указанного в пункте 7 статьи 2 настоящего Закона, определяется по формуле: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 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Si = (P1 х K1i + Р2 х K2i) х k, где: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 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Si - размер субвенции, предоставляемой i-тому муниципальному району или городскому округу Ульяновской области;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Р1 - размер расходов, связанных с обеспечением получения одним педагогическим работником муниципальной образовательной организации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 в объеме 72 часов, устанавливаемый нормативным правовым актом исполнительного органа государственной власти Ульяновской области, уполномоченного в сфере образования и науки (далее - уполномоченный орган);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K1i - численность педагогических работников муниципальных образовательных организаций, заявленная администрацией, i-того муниципального района или городского округа Ульяновской области в целях обеспечения получения указанными педагогическими работниками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 в объеме 72 часов;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Р2 - размер расходов, связанных с обеспечением получения одним педагогическим работником муниципальной образовательной организации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 в объеме 108 часов, устанавливаемый нормативным правовым актом уполномоченного органа;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K2i - численность педагогических работников муниципальных образовательных организаций, заявленная администрацией i-того муниципального района или городского округа Ульяновской области в целях получения указанными педагогическими работниками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 в объеме 108 часов;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k - коэффициент, отражающий величину расходов, связанных с организацией администрациями осуществления государственного полномочия, признаваемый равным 1,005.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Установленные уполномоченным органом размеры расходов, связанных с обеспечением получения одним педагогическим работником муниципальной образовательной организации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 в объеме 72 или 108 часов, ежегодно индексируются уполномоченным органом в определяемом Правительством Ульяновской области порядке исходя из прогнозируемых темпов роста инфляции (потребительских цен) В очередном финансовом году и плановом периоде.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lastRenderedPageBreak/>
        <w:t>ГАРАНТ: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Положения абзацев пятого и шестого части 9 статьи 5 Закона применяются с 1 сентября 2014 г.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Информация об изменениях: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Законом Ульяновской области от 5 мая 2014 г. N 59-ЗО в часть 9 статьи 5 Закона внесены изменения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См. текст части в предыдущей редакции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9. Размер субвенций, предоставляемых в целях финансового обеспечения осуществления администрациями государственного полномочия, указанного в пункте 8 статьи 2 настоящего Закона, определяется по формуле: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 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Si - Rx (K1 х n1 + K2 x n2) х k, где: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 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Si - размер субвенции, предоставляемой i-тому муниципальному району или городскому округу Ульяновской области;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R - размер ежемесячных денежных выплат, установленный нормативным правовым актом Правительства Ульяновской области;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К1 - численность обучающихся 10-х (11-х) и 11-х (12-х) классов муниципальных общеобразовательных организаций i-того муниципального района или городского округа Ульяновской области, имеющих по результатам прохождения в предыдущем учебном году государственной итоговой аттестации или промежуточной аттестации оценки успеваемости "отлично" по всем осваиваемым учебным предметам, курсам, дисциплинам (модулям) соответствующих образовательных программ;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К2 - численность обучающихся 10-х (11-х) и 11-х (12-х) классов муниципальных общеобразовательных организаций i-того муниципального района или городского округа Ульяновской области, имеющих по результатам прохождения государственной итоговой аттестации в предыдущем учебном году и промежуточной аттестации в первом полугодии текущего учебного года оценки успеваемости "отлично" по всем осваиваемым учебным предметам, курсам, дисциплинам (модулям) соответствующих образовательных программ;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n1 - количество месяцев в первом полугодии учебного года;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n2 - количество месяцев во втором полугодии учебного года;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k - коэффициент, отражающий величину расходов, связанных с организацией администрациями осуществления государственного полномочия, признаваемый равным 1,005.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10. Размер субвенций, предоставляемых в целях финансового обеспечения осуществления администрациями государственного полномочия, указанного в пункте 9 статьи 2 настоящего Закона, определяется по формуле: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 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Ci = F х Pi/P х k, где: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 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Ci - размер субвенции, предоставляемой i-тому муниципальному району или городскому округу Ульяновской области;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 xml:space="preserve">F - общий объем бюджетных ассигнований, предусмотренных в законе Ульяновской области об областном бюджете Ульяновской области на соответствующий финансовый год и плановый период в целях предоставления </w:t>
      </w: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lastRenderedPageBreak/>
        <w:t>муниципальным районам и городским округам Ульяновской области субвенций, предусмотренных настоящей частью;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Pi - заявленная администрацией i-того муниципального района или городского округа Ульяновской области потребность в денежных средствах, необходимых для организации и обеспечения выполнения мероприятий, связанных с модернизацией региональной системы общего образования, в части реализации комплекса мер по модернизации муниципальных систем общего образования;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Р - сводная потребность администраций всех муниципальных районов и городских округов Ульяновской области в денежных средствах, необходимых для организации и обеспечения выполнения мероприятий модернизации региональной системы общего образования, в части реализации комплекса мер по модернизации муниципальных систем общего образования;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k - коэффициент, отражающий величину расходов, связанных с организацией администрациями осуществления государственного полномочия, признаваемый равным 1,001.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Информация об изменениях: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Законом Ульяновской области от 6 ноября 2013 г. N 211-ЗО статья 5 Закона дополнена частью 11, вступающей в силу с 1 января 2014 г.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10.1. Размер субвенций, предоставляемых в целях финансового обеспечения осуществления администрациями государственного полномочия, указанного в пункте 10 статьи 2 настоящего Закона, определяется по формуле: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 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So = (P1 х H1 + Р2 х Н2 + Р3 х Н3) х k, где: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 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So - размер субвенции, предоставляемой i-тому муниципальному району или городскому округу Ульяновской области;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Р1 - размер единовременной денежной выплаты, предоставляемой молодому специалисту, отработавшему в муниципальной образовательной организации, реализующей образовательную программу дошкольного образования, один полный год;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Н1 - численность молодых специалистов, отработавших в муниципальных образовательных организациях, реализующих образовательную программу дошкольного образования, один полный год;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Р2 - размер единовременной денежной выплаты, предоставляемой молодому специалисту, отработавшему в муниципальной образовательной организации, реализующей образовательную программу дошкольного образования, два полных года;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Н2 - численность молодых специалистов, отработавших в муниципальных образовательных организациях, реализующих образовательную программу дошкольного образования, два полных года;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Р3 - размер единовременной денежной выплаты, предоставляемой молодому специалисту, отработавшему в муниципальной образовательной организации, реализующей образовательную программу дошкольного образования, три полных года;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Н3 - численность молодых специалистов, отработавших в муниципальных образовательных организациях, реализующих образовательную программу дошкольного образования, три полных года;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lastRenderedPageBreak/>
        <w:t>k - коэффициент, отражающий величину расходов, связанных с организацией администрациями осуществления государственного полномочия, признаваемый равным 1,005.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11. Субвенции зачисляются в установленном для исполнения областного бюджета Ульяновской области порядке на счета бюджетов муниципальных районов и городских округов Ульяновской области. Порядок расходования субвенций устанавливается Правительством Ульяновской области.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12. Определение и утверждение перечня подлежащих передаче в пользование и (или) управление либо в муниципальную собственность муниципальных районов и городских округов Ульяновской области находящихся в собственности Ульяновской области материальных ресурсов, необходимых администрациям для осуществления государственных полномочий (далее - материальные ресурсы), производятся в порядке, установленном Законом Ульяновской области от 6 мая 2002 года N 020-ЗО "О порядке управления и распоряжения государственной собственностью Ульяновской области". Администрациям запрещается использование материальных ресурсов на цели, не связанные с осуществлением государственных полномочий.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 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Статья 6. Права и обязанности органов государственной власти Ульяновской области при осуществлении администрациями государственных полномочий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Информация об изменениях: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Законом Ульяновской области от 6 ноября 2013 г. N 214-ЗО ЗО в часть 1 статьи 6 Закона внесены изменения, вступающие в силу с 1 января 2014 г.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См. текст части в предыдущей редакции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1. При осуществлении администрациями государственных полномочий, указанных в пунктах 1, 3, 6-9 и 10 статьи 2 настоящего Закона, уполномоченный орган: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1) исполняет полномочия главного распорядителя средств областного бюджета Ульяновской области, предоставляемых бюджетам муниципальных районов и городских округов Ульяновской области в форме субвенций, в том числе осуществляет контроль над их расходованием в порядке, установленном бюджетным законодательством;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2) издает нормативные правовые акты, а также обязательные для исполнения администрациями методические указания и инструкции по вопросам осуществления государственных полномочий;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3) координирует деятельность администраций по вопросам осуществления государственных полномочий и оказывает им соответствующую методическую помощь;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4) устанавливает требования к порядку представления, содержанию и формам отчетности администраций о расходовании субвенций и об осуществлении государственных полномочий;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5) запрашивает у администраций информацию, документы и материалы по вопросам осуществления государственных полномочий;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6) осуществляет контроль над полнотой и качеством осуществления администрациями государственных полномочий с правом направления предписаний об устранении выявленных нарушений;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7) рассматривает предложения администраций по вопросам осуществления государственных полномочий;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lastRenderedPageBreak/>
        <w:t>8) отменяет муниципальные правовые акты, изданные администрациями по вопросам осуществления ими государственных полномочий, или приостанавливает их действие в части, регулирующей осуществление администрациями государственных полномочий, в случае, если указанные муниципальные правовые акты противоречат законодательству;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9) подготавливает при наличии к тому необходимых оснований проект закона Ульяновской области, указанного в части 2 статьи 8 настоящего Закона.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Информация об изменениях: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Законом Ульяновской области от 31 августа 2013 г. N 166-ЗО статья 6 Закона дополнена частью 1.1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1.1. При осуществлении администрациями государственных полномочий, указанных в пунктах 2 и 4 статьи 2 настоящего Закона, исполнительный орган государственной власти Ульяновской области, уполномоченный в сфере социальной защиты населения (далее - орган, уполномоченный в сфере социальной защиты населения):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1) исполняет полномочия главного распорядителя средств областного бюджета Ульяновской области, предоставляемых бюджетам муниципальных районов и городских округов Ульяновской области в форме субвенций, в том числе осуществляет контроль над их расходованием в порядке, установленном бюджетным законодательством;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2) издает нормативные правовые акты, а также обязательные для исполнения администрациями методические указания и инструкции по вопросам осуществления государственных полномочий;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3) координирует деятельность администраций по вопросам осуществления государственных полномочий и оказывает им соответствующую методическую помощь;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4) устанавливает требования к порядку представления, содержанию и формам отчетности администраций о расходовании субвенций и об осуществлении государственных полномочий;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5) запрашивает у администраций информацию, документы и материалы по вопросам осуществления государственных полномочий;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6) осуществляет контроль над полнотой и качеством осуществления администрациями государственных полномочий с правом направления предписаний об устранении выявленных нарушений;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7) рассматривает предложения администраций по вопросам осуществления государственных полномочий;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8) отменяет муниципальные правовые акты, изданные администрациями по вопросам осуществления ими государственных полномочий, или приостанавливает их действие в части, регулирующей осуществление администрациями государственных полномочий, в случае, если указанные муниципальные правовые акты противоречат законодательству;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9) подготавливает при наличии к тому необходимых оснований проект закона Ульяновской области, указанного в части 2 статьи 8 настоящего Закона.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Информация об изменениях: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Законом Ульяновской области от 31 августа 2013 г. N 166-ЗО в часть 2 статьи 6 Закона внесены изменения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См. текст части в предыдущей редакции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lastRenderedPageBreak/>
        <w:t>2. При осуществлении администрациями государственных полномочий исполнительный орган государственной власти Ульяновской области, уполномоченный в сфере управления и распоряжения государственной собственностью Ульяновской области (далее - орган, уполномоченный в сфере управления и распоряжения государственной собственностью):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1) передает в установленном порядке в пользование и (или) управление либо в муниципальную собственность муниципальных районов и городских округов Ульяновской области материальные ресурсы;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2) устанавливает требования к порядку представления, содержанию и формам отчетности администраций об использовании материальных ресурсов;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3) осуществляет контроль над использованием материальных ресурсов по целевому назначению с правом направления предписаний об устранении выявленных нарушений.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 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Информация об изменениях: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Законом Ульяновской области от 31 августа 2013 г. N 166-ЗО в статью 7 Закона внесены изменения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См. текст статьи в предыдущей редакции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Статья 7. Права и обязанности администраций при осуществлении государственных полномочий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Информация об изменениях: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Законом Ульяновской области от 6 ноября 2013 г. N 214-ЗО в часть 1 статьи 7 Закона внесены изменения, вступающие в силу с 1 января 2014 г.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См. текст части в предыдущей редакции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1. При осуществлении государственных полномочий, указанных в пунктах 1, 3, 6-9 и 10 статьи 2 настоящего Закона, администрации: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1) организуют деятельность по осуществлению государственных полномочий в соответствии с федеральными законами и иными нормативными правовыми актами Российской Федерации, настоящим Законом, а также нормативными правовыми актами и иными документами, предусмотренными пунктом 2 части 1 статьи 6 настоящего Закона, в том числе определяют должностных лиц администраций и (или) их отраслевых (функциональных) органов, исполняющих обязанности по непосредственному осуществлению государственных полномочий;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2) издают муниципальные правовые акты по вопросам осуществления ими государственных полномочий;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3) представляют по запросам уполномоченного органа информацию, документы и материалы по вопросам осуществления государственных полномочий;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4) обеспечивают целевое, эффективное и результативное расходование субвенций, а также использование материальных ресурсов по целевому назначению;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5) обеспечивают представление в уполномоченный орган в установленной форме ежеквартальных отчетов о расходовании субвенций не позднее 5 числа месяца, следующего за истекшим кварталом, а также ежеквартальных отчетов об осуществлении государственных полномочий не позднее 15 числа месяца, следующего за истекшим кварталом;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Информация об изменениях: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Законом Ульяновской области от 5 ноября 2015 г. N 155-ЗО часть 1 статьи 7 Закона дополнена пунктом 5.1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lastRenderedPageBreak/>
        <w:t>5.1) обеспечивают представление в Правительство Ульяновской области ежегодного отчёта администрации об осуществлении государственных полномочий в установленных Правительством Ульяновской области форме, сроки и порядке;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6) обеспечивают представление в орган, уполномоченный в сфере управления и распоряжения государственной собственностью, в установленной форме ежеквартальных отчетов об использовании материальных ресурсов не позднее 5 числа месяца, следующего за истекшим кварталом;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7) перечисляют в случае прекращения осуществления ими государственных полномочий неизрасходованные субвенции в областной бюджет Ульяновской области и возвращают в казну Ульяновской области неиспользованные материальные ресурсы, а также передают в уполномоченный орган связанные с осуществлением государственных полномочий документы и материалы.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2. При осуществлении государственных полномочий, указанных в пунктах 2 и 4 статьи 2 настоящего Закона, администрации: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1) организуют деятельность по осуществлению государственных полномочий в соответствии с федеральными законами и иными нормативными правовыми актами Российской Федерации, настоящим Законом, а также нормативными правовыми актами и иными документами, предусмотренными пунктом 2 части 1.1 статьи 6 настоящего Закона, в том числе определяют должностных лиц администраций и (или) их отраслевых (функциональных) органов, исполняющих обязанности по непосредственному осуществлению государственных полномочий;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2) издают муниципальные правовые акты по вопросам осуществления ими государственных полномочий;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3) представляют по запросам органа, уполномоченного в сфере социальной защиты населения, информацию, документы и материалы по вопросам осуществления государственных полномочий;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4) обеспечивают целевое, эффективное и результативное расходование субвенций, а также использование материальных ресурсов по целевому назначению;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5) обеспечивают представление в орган, уполномоченный в сфере социальной защиты населения, в установленной форме ежеквартальных отчетов о расходовании субвенций не позднее 5 числа месяца, следующего за истекшим кварталом, а также ежеквартальных отчетов об осуществлении государственных полномочий не позднее 15 числа месяца, следующего за истекшим кварталом;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Информация об изменениях: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Законом Ульяновской области от 5 ноября 2015 г. N 155-ЗО часть 2 статьи 7 Закона дополнена пунктом 5.1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5.1) обеспечивают представление в Правительство Ульяновской области ежегодного отчёта администрации об осуществлении государственных полномочий в установленных Правительством Ульяновской области форме, сроки и порядке;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6) обеспечивают представление в орган, уполномоченный в сфере управления и распоряжения государственной собственностью, в установленной форме ежеквартальных отчетов об использовании материальных ресурсов не позднее 5 числа месяца, следующего за истекшим кварталом;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 xml:space="preserve">7) перечисляют в случае прекращения осуществления ими государственных полномочий неизрасходованные субвенции в областной бюджет Ульяновской области и возвращают в казну Ульяновской области неиспользованные </w:t>
      </w: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lastRenderedPageBreak/>
        <w:t>материальные ресурсы, а также передают в орган, уполномоченный в сфере социальной защиты населения, связанные с осуществлением государственных полномочий документы и материалы.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 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Статья 8. Условия и порядок прекращения осуществления администрациями государственных полномочий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1. Осуществление администрациями государственных полномочий прекращается вследствие: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1) неоднократного неисполнения или ненадлежащего исполнения администрациями государственных полномочий;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2) невозможности надлежащего исполнения администрациями государственных полномочий по причинам экономического, социального или юридического характера, в том числе в случае непредоставления финансовых средств и материальных ресурсов, необходимых для осуществления государственных полномочий;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3) нецелесообразности дальнейшего исполнения администрациями государственных полномочий;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4) взаимного соглашения администраций и Правительства Ульяновской области о необходимости отзыва государственных полномочий.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2. Осуществление администрациями государственных полномочий прекращается законом Ульяновской области.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3. Закон Ульяновской области, указанный в части 2 настоящей статьи, должен содержать: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1) основания прекращения осуществления государственных полномочий администрациями в соответствии с частью 1 настоящей статьи;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2) сроки перечисления администрациями в областной бюджет Ульяновской области неизрасходованных субвенций, а также возврата ими неиспользованных материальных ресурсов, предоставленных в соответствии со статьей 5 настоящего Закона;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3) дату прекращения осуществления администрациями государственных полномочий;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4) сроки и порядок передачи администрациями документов и материалов по вопросам осуществления государственных полномочий и наименование органа, которому они передаются.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 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Статья 9. Вступление в силу настоящего Закона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Настоящий Закон вступает в силу с 1 сентября 2013 года, за исключением пункта 4 статьи 2 и части 5 статьи 5 настоящего Закона, которые вступают в силу с 1 января 2016 года.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 </w:t>
      </w:r>
    </w:p>
    <w:tbl>
      <w:tblPr>
        <w:tblW w:w="8025" w:type="dxa"/>
        <w:tblCellMar>
          <w:left w:w="0" w:type="dxa"/>
          <w:right w:w="0" w:type="dxa"/>
        </w:tblCellMar>
        <w:tblLook w:val="04A0"/>
      </w:tblPr>
      <w:tblGrid>
        <w:gridCol w:w="5450"/>
        <w:gridCol w:w="2575"/>
      </w:tblGrid>
      <w:tr w:rsidR="005142DE" w:rsidRPr="005142DE" w:rsidTr="005142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4EB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42DE" w:rsidRPr="005142DE" w:rsidRDefault="005142DE" w:rsidP="005142DE">
            <w:pPr>
              <w:spacing w:line="288" w:lineRule="atLeast"/>
              <w:jc w:val="center"/>
              <w:textAlignment w:val="baseline"/>
              <w:rPr>
                <w:rFonts w:ascii="inherit" w:hAnsi="inherit"/>
                <w:b w:val="0"/>
                <w:color w:val="5F5F5F"/>
                <w:sz w:val="21"/>
                <w:szCs w:val="21"/>
              </w:rPr>
            </w:pPr>
            <w:r w:rsidRPr="005142DE">
              <w:rPr>
                <w:b w:val="0"/>
                <w:color w:val="000000"/>
                <w:sz w:val="26"/>
                <w:szCs w:val="26"/>
                <w:bdr w:val="none" w:sz="0" w:space="0" w:color="auto" w:frame="1"/>
              </w:rPr>
              <w:t>Губернатор Ульяновской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4EB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42DE" w:rsidRPr="005142DE" w:rsidRDefault="005142DE" w:rsidP="005142DE">
            <w:pPr>
              <w:spacing w:line="288" w:lineRule="atLeast"/>
              <w:jc w:val="right"/>
              <w:textAlignment w:val="baseline"/>
              <w:rPr>
                <w:rFonts w:ascii="inherit" w:hAnsi="inherit"/>
                <w:b w:val="0"/>
                <w:color w:val="5F5F5F"/>
                <w:sz w:val="21"/>
                <w:szCs w:val="21"/>
              </w:rPr>
            </w:pPr>
            <w:r w:rsidRPr="005142DE">
              <w:rPr>
                <w:b w:val="0"/>
                <w:color w:val="000000"/>
                <w:sz w:val="26"/>
                <w:szCs w:val="26"/>
                <w:bdr w:val="none" w:sz="0" w:space="0" w:color="auto" w:frame="1"/>
              </w:rPr>
              <w:t>С.И. Морозов</w:t>
            </w:r>
          </w:p>
        </w:tc>
      </w:tr>
    </w:tbl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 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г. Ульяновск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05 июля 2013 г.</w:t>
      </w:r>
    </w:p>
    <w:p w:rsidR="005142DE" w:rsidRPr="005142DE" w:rsidRDefault="005142DE" w:rsidP="005142DE">
      <w:pPr>
        <w:shd w:val="clear" w:color="auto" w:fill="FFFFFF"/>
        <w:spacing w:line="288" w:lineRule="atLeast"/>
        <w:textAlignment w:val="baseline"/>
        <w:rPr>
          <w:rFonts w:ascii="inherit" w:hAnsi="inherit" w:cs="Arial"/>
          <w:b w:val="0"/>
          <w:color w:val="5F5F5F"/>
          <w:sz w:val="21"/>
          <w:szCs w:val="21"/>
        </w:rPr>
      </w:pPr>
      <w:r w:rsidRPr="005142DE">
        <w:rPr>
          <w:b w:val="0"/>
          <w:color w:val="000000"/>
          <w:sz w:val="26"/>
          <w:szCs w:val="26"/>
          <w:bdr w:val="none" w:sz="0" w:space="0" w:color="auto" w:frame="1"/>
        </w:rPr>
        <w:t>N 110-ЗО</w:t>
      </w:r>
    </w:p>
    <w:p w:rsidR="00675B3B" w:rsidRDefault="00675B3B"/>
    <w:sectPr w:rsidR="00675B3B" w:rsidSect="0067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42DE"/>
    <w:rsid w:val="002C07AC"/>
    <w:rsid w:val="002E6825"/>
    <w:rsid w:val="005142DE"/>
    <w:rsid w:val="005705EB"/>
    <w:rsid w:val="00675B3B"/>
    <w:rsid w:val="008B2CC7"/>
    <w:rsid w:val="00D02520"/>
    <w:rsid w:val="00FE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25"/>
    <w:rPr>
      <w:b/>
      <w:color w:val="0000FF"/>
    </w:rPr>
  </w:style>
  <w:style w:type="paragraph" w:styleId="1">
    <w:name w:val="heading 1"/>
    <w:basedOn w:val="a"/>
    <w:next w:val="a"/>
    <w:link w:val="10"/>
    <w:uiPriority w:val="9"/>
    <w:qFormat/>
    <w:rsid w:val="002E6825"/>
    <w:pPr>
      <w:keepNext/>
      <w:ind w:right="5002" w:hanging="426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2E68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825"/>
    <w:rPr>
      <w:b/>
      <w:color w:val="0000FF"/>
      <w:sz w:val="24"/>
    </w:rPr>
  </w:style>
  <w:style w:type="character" w:styleId="a3">
    <w:name w:val="Emphasis"/>
    <w:basedOn w:val="a0"/>
    <w:qFormat/>
    <w:rsid w:val="002E6825"/>
    <w:rPr>
      <w:i/>
      <w:iCs/>
    </w:rPr>
  </w:style>
  <w:style w:type="character" w:customStyle="1" w:styleId="20">
    <w:name w:val="Заголовок 2 Знак"/>
    <w:basedOn w:val="a0"/>
    <w:link w:val="2"/>
    <w:rsid w:val="002E6825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qFormat/>
    <w:rsid w:val="002E68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2E682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unhideWhenUsed/>
    <w:rsid w:val="005142DE"/>
    <w:pPr>
      <w:spacing w:before="100" w:beforeAutospacing="1" w:after="100" w:afterAutospacing="1"/>
    </w:pPr>
    <w:rPr>
      <w:b w:val="0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15">
          <w:marLeft w:val="0"/>
          <w:marRight w:val="0"/>
          <w:marTop w:val="0"/>
          <w:marBottom w:val="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16868636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6017</Words>
  <Characters>34302</Characters>
  <Application>Microsoft Office Word</Application>
  <DocSecurity>0</DocSecurity>
  <Lines>285</Lines>
  <Paragraphs>80</Paragraphs>
  <ScaleCrop>false</ScaleCrop>
  <Company>Ya Blondinko Edition</Company>
  <LinksUpToDate>false</LinksUpToDate>
  <CharactersWithSpaces>40239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2016-12-05T07:30:00Z</dcterms:created>
  <dcterms:modified xsi:type="dcterms:W3CDTF">2016-12-05T07:31:00Z</dcterms:modified>
</cp:coreProperties>
</file>